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EEC57" w14:textId="4D68EF28" w:rsidR="0082470D" w:rsidRDefault="00CD6E92">
      <w:r w:rsidRPr="00453F73">
        <w:rPr>
          <w:rFonts w:ascii="Bookman Old Style" w:hAnsi="Bookman Old Style"/>
          <w:noProof/>
          <w:szCs w:val="32"/>
        </w:rPr>
        <w:drawing>
          <wp:anchor distT="0" distB="0" distL="114300" distR="114300" simplePos="0" relativeHeight="251712512" behindDoc="0" locked="0" layoutInCell="1" allowOverlap="1" wp14:anchorId="37C9D28A" wp14:editId="49826325">
            <wp:simplePos x="0" y="0"/>
            <wp:positionH relativeFrom="column">
              <wp:posOffset>-57150</wp:posOffset>
            </wp:positionH>
            <wp:positionV relativeFrom="paragraph">
              <wp:posOffset>-733425</wp:posOffset>
            </wp:positionV>
            <wp:extent cx="2352675" cy="2333853"/>
            <wp:effectExtent l="0" t="0" r="0"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52675" cy="23338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3474" w:rsidRPr="00645C99">
        <w:rPr>
          <w:rFonts w:ascii="Bookman Old Style" w:hAnsi="Bookman Old Style"/>
          <w:b/>
          <w:noProof/>
        </w:rPr>
        <mc:AlternateContent>
          <mc:Choice Requires="wps">
            <w:drawing>
              <wp:anchor distT="45720" distB="45720" distL="114300" distR="114300" simplePos="0" relativeHeight="251701248" behindDoc="0" locked="0" layoutInCell="1" allowOverlap="1" wp14:anchorId="6E00500E" wp14:editId="4DABA740">
                <wp:simplePos x="0" y="0"/>
                <wp:positionH relativeFrom="column">
                  <wp:posOffset>2630170</wp:posOffset>
                </wp:positionH>
                <wp:positionV relativeFrom="paragraph">
                  <wp:posOffset>-438538</wp:posOffset>
                </wp:positionV>
                <wp:extent cx="4381995" cy="1404620"/>
                <wp:effectExtent l="19050" t="19050" r="38100" b="317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995" cy="1404620"/>
                        </a:xfrm>
                        <a:prstGeom prst="rect">
                          <a:avLst/>
                        </a:prstGeom>
                        <a:solidFill>
                          <a:srgbClr val="FFFFFF"/>
                        </a:solidFill>
                        <a:ln w="57150">
                          <a:solidFill>
                            <a:schemeClr val="tx1"/>
                          </a:solidFill>
                          <a:miter lim="800000"/>
                          <a:headEnd/>
                          <a:tailEnd/>
                        </a:ln>
                      </wps:spPr>
                      <wps:txbx>
                        <w:txbxContent>
                          <w:p w14:paraId="24E10E88" w14:textId="76E36437" w:rsidR="004956FC" w:rsidRPr="002727C7" w:rsidRDefault="004956FC" w:rsidP="002727C7">
                            <w:pPr>
                              <w:rPr>
                                <w:rFonts w:ascii="Gill Sans MT" w:hAnsi="Gill Sans MT"/>
                                <w:smallCaps/>
                                <w:sz w:val="28"/>
                                <w:szCs w:val="30"/>
                              </w:rPr>
                            </w:pPr>
                            <w:r w:rsidRPr="002727C7">
                              <w:rPr>
                                <w:rFonts w:ascii="Gill Sans MT" w:hAnsi="Gill Sans MT"/>
                                <w:smallCaps/>
                                <w:sz w:val="28"/>
                                <w:szCs w:val="30"/>
                              </w:rPr>
                              <w:t>No person in the United States, shall, on the basis of sex, be excluded from participation in, be denied the benefits of, or be subjected to discrimination under any education program or activity receiving Federal Financial Assistance.</w:t>
                            </w:r>
                            <w:r>
                              <w:rPr>
                                <w:rFonts w:ascii="Gill Sans MT" w:hAnsi="Gill Sans MT"/>
                                <w:smallCaps/>
                                <w:sz w:val="28"/>
                                <w:szCs w:val="30"/>
                              </w:rPr>
                              <w:t xml:space="preserve">        </w:t>
                            </w:r>
                            <w:r w:rsidRPr="002727C7">
                              <w:rPr>
                                <w:rFonts w:ascii="Gill Sans MT" w:hAnsi="Gill Sans MT"/>
                                <w:color w:val="FFC000"/>
                                <w:sz w:val="18"/>
                              </w:rPr>
                              <w:t>Title IX of the Education Amendments of 1972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6E00500E" id="_x0000_t202" coordsize="21600,21600" o:spt="202" path="m,l,21600r21600,l21600,xe">
                <v:stroke joinstyle="miter"/>
                <v:path gradientshapeok="t" o:connecttype="rect"/>
              </v:shapetype>
              <v:shape id="Text Box 2" o:spid="_x0000_s1026" type="#_x0000_t202" style="position:absolute;margin-left:207.1pt;margin-top:-34.55pt;width:345.0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hPAKgIAAEUEAAAOAAAAZHJzL2Uyb0RvYy54bWysU9uO2yAQfa/Uf0C8N7bTJJtYcVbbbFNV&#10;2l6k3X4AxjhGBYYCiZ1+fQecTdPtW1UeEMMMh5lzZta3g1bkKJyXYCpaTHJKhOHQSLOv6Len3Zsl&#10;JT4w0zAFRlT0JDy93bx+te5tKabQgWqEIwhifNnbinYh2DLLPO+EZn4CVhh0tuA0C2i6fdY41iO6&#10;Vtk0zxdZD66xDrjwHm/vRyfdJPy2FTx8aVsvAlEVxdxC2l3a67hnmzUr947ZTvJzGuwfstBMGvz0&#10;AnXPAiMHJ/+C0pI78NCGCQedQdtKLlINWE2Rv6jmsWNWpFqQHG8vNPn/B8s/H786IpuKLigxTKNE&#10;T2II5B0MZBrZ6a0vMejRYlgY8BpVTpV6+wD8uycGth0ze3HnHPSdYA1mV8SX2dXTEcdHkLr/BA1+&#10;ww4BEtDQOh2pQzIIoqNKp4syMRWOl7O3y2K1mlPC0VfM8tlimrTLWPn83DofPgjQJB4q6lD6BM+O&#10;Dz7EdFj5HBJ/86Bks5NKJcPt661y5MiwTXZppQpehClD+orOb4p5PlLwB0ZsWXFBCcNIwgsILQP2&#10;u5K6oss8rrEDI2/vTZO6MTCpxjOmrMyZyMjdyGIY6uEsTA3NCSl1MPY1ziEeOnA/KemxpyvqfxyY&#10;E5SojwZlWRWzWRyCZMzmN8ghcdee+trDDEeoigZKxuM2pMFJhNk7lG8nE7FR5zGTc67Yq4nv81zF&#10;Ybi2U9Tv6d/8AgAA//8DAFBLAwQUAAYACAAAACEAzcRPyOMAAAAMAQAADwAAAGRycy9kb3ducmV2&#10;LnhtbEyPwU7DMAyG70i8Q2QkLmhLU8oEpekECKSNA9I2BOKWNaaNaJySZFt5e7IT3Gz50+/vr+aj&#10;7dkefTCOJIhpBgypcdpQK+F18zS5BhaiIq16RyjhBwPM69OTSpXaHWiF+3VsWQqhUCoJXYxDyXlo&#10;OrQqTN2AlG6fzlsV0+pbrr06pHDb8zzLZtwqQ+lDpwZ86LD5Wu+sBNw8frxdfL/cr979s1kscjLL&#10;lqQ8PxvvboFFHOMfDEf9pA51ctq6HenAegmFKPKESpjMbgSwIyGy4hLYNk1XuQBeV/x/ifoXAAD/&#10;/wMAUEsBAi0AFAAGAAgAAAAhALaDOJL+AAAA4QEAABMAAAAAAAAAAAAAAAAAAAAAAFtDb250ZW50&#10;X1R5cGVzXS54bWxQSwECLQAUAAYACAAAACEAOP0h/9YAAACUAQAACwAAAAAAAAAAAAAAAAAvAQAA&#10;X3JlbHMvLnJlbHNQSwECLQAUAAYACAAAACEAuj4TwCoCAABFBAAADgAAAAAAAAAAAAAAAAAuAgAA&#10;ZHJzL2Uyb0RvYy54bWxQSwECLQAUAAYACAAAACEAzcRPyOMAAAAMAQAADwAAAAAAAAAAAAAAAACE&#10;BAAAZHJzL2Rvd25yZXYueG1sUEsFBgAAAAAEAAQA8wAAAJQFAAAAAA==&#10;" strokecolor="black [3213]" strokeweight="4.5pt">
                <v:textbox style="mso-fit-shape-to-text:t">
                  <w:txbxContent>
                    <w:p w14:paraId="24E10E88" w14:textId="76E36437" w:rsidR="004956FC" w:rsidRPr="002727C7" w:rsidRDefault="004956FC" w:rsidP="002727C7">
                      <w:pPr>
                        <w:rPr>
                          <w:rFonts w:ascii="Gill Sans MT" w:hAnsi="Gill Sans MT"/>
                          <w:smallCaps/>
                          <w:sz w:val="28"/>
                          <w:szCs w:val="30"/>
                        </w:rPr>
                      </w:pPr>
                      <w:r w:rsidRPr="002727C7">
                        <w:rPr>
                          <w:rFonts w:ascii="Gill Sans MT" w:hAnsi="Gill Sans MT"/>
                          <w:smallCaps/>
                          <w:sz w:val="28"/>
                          <w:szCs w:val="30"/>
                        </w:rPr>
                        <w:t>No person in the United States, shall, on the basis of sex, be excluded from participation in, be denied the benefits of, or be subjected to discrimination under any education program or activity receiving Federal Financial Assistance.</w:t>
                      </w:r>
                      <w:r>
                        <w:rPr>
                          <w:rFonts w:ascii="Gill Sans MT" w:hAnsi="Gill Sans MT"/>
                          <w:smallCaps/>
                          <w:sz w:val="28"/>
                          <w:szCs w:val="30"/>
                        </w:rPr>
                        <w:t xml:space="preserve">        </w:t>
                      </w:r>
                      <w:r w:rsidRPr="002727C7">
                        <w:rPr>
                          <w:rFonts w:ascii="Gill Sans MT" w:hAnsi="Gill Sans MT"/>
                          <w:color w:val="FFC000"/>
                          <w:sz w:val="18"/>
                        </w:rPr>
                        <w:t>Title IX of the Education Amendments of 1972</w:t>
                      </w:r>
                    </w:p>
                  </w:txbxContent>
                </v:textbox>
              </v:shape>
            </w:pict>
          </mc:Fallback>
        </mc:AlternateContent>
      </w:r>
      <w:r w:rsidR="00DE3AA5">
        <w:rPr>
          <w:noProof/>
        </w:rPr>
        <mc:AlternateContent>
          <mc:Choice Requires="wps">
            <w:drawing>
              <wp:anchor distT="0" distB="0" distL="114300" distR="114300" simplePos="0" relativeHeight="251658240" behindDoc="0" locked="0" layoutInCell="1" allowOverlap="1" wp14:anchorId="7414EA99" wp14:editId="5D400BBA">
                <wp:simplePos x="0" y="0"/>
                <wp:positionH relativeFrom="page">
                  <wp:posOffset>-177165</wp:posOffset>
                </wp:positionH>
                <wp:positionV relativeFrom="page">
                  <wp:posOffset>-111760</wp:posOffset>
                </wp:positionV>
                <wp:extent cx="8001000" cy="2847340"/>
                <wp:effectExtent l="0" t="0" r="0"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847340"/>
                        </a:xfrm>
                        <a:prstGeom prst="rect">
                          <a:avLst/>
                        </a:prstGeom>
                        <a:solidFill>
                          <a:srgbClr val="FFC000"/>
                        </a:solidFill>
                        <a:ln>
                          <a:noFill/>
                        </a:ln>
                        <a:effectLst/>
                        <a:extLst/>
                      </wps:spPr>
                      <wps:txbx>
                        <w:txbxContent>
                          <w:p w14:paraId="6F76B7C7" w14:textId="77777777" w:rsidR="004956FC" w:rsidRDefault="004956FC" w:rsidP="001149B1">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414EA99" id="Rectangle 6" o:spid="_x0000_s1027" style="position:absolute;margin-left:-13.95pt;margin-top:-8.8pt;width:630pt;height:22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xqCQIAAAgEAAAOAAAAZHJzL2Uyb0RvYy54bWysU1GP0zAMfkfiP0R5Z+3GOEa17nTaaQjp&#10;4E4c/IA0TduINA5Otnb8epx0GwPeEC9RHNufP3921rdjb9hBoddgSz6f5ZwpK6HWti351y+7VyvO&#10;fBC2FgasKvlReX67efliPbhCLaADUytkBGJ9MbiSdyG4Isu87FQv/AycsuRsAHsRyMQ2q1EMhN6b&#10;bJHnN9kAWDsEqbyn1/vJyTcJv2mUDI9N41VgpuTELaQT01nFM9usRdGicJ2WJxriH1j0QlsqeoG6&#10;F0GwPeq/oHotETw0YSahz6BptFSpB+pmnv/RzXMnnEq9kDjeXWTy/w9Wfjo8IdM1ze4NZ1b0NKPP&#10;pJqwrVHsJuozOF9Q2LN7wtihdw8gv3lmYdtRlLpDhKFToiZW8xif/ZYQDU+prBo+Qk3oYh8gSTU2&#10;2EdAEoGNaSLHy0TUGJikx1VOquQ0OEm+xWr59vUyzSwTxTndoQ/vFfQsXkqORD7Bi8ODD5GOKM4h&#10;iT4YXe+0McnAttoaZAdB67HbbWOpKcVfhxkbgy3EtMk9vai0YFMZURDnU8Vzz5N2YazGSeGzmhXU&#10;R1IEYVpH+j506QB/cDbQKpbcf98LVJyZD5ZUfTdfUtcsXBt4bVTXhrCSoEoeOJuu2zDt+96hbjuq&#10;NE/6WLijSTQ6aRQZT6xO86N1S9Kdvkbc52s7Rf36wJufAAAA//8DAFBLAwQUAAYACAAAACEAovif&#10;8eIAAAAMAQAADwAAAGRycy9kb3ducmV2LnhtbEyPwWrDMAyG74O9g1Fhl9HaSUbbpXFKGIxdBqVd&#10;2NmN1SQ0lkPspNnbzz1tNwl9/Pr+bD+bjk04uNaShGglgCFVVrdUSyi/3pdbYM4r0qqzhBJ+0ME+&#10;f3zIVKrtjY44nXzNQgi5VElovO9Tzl3VoFFuZXukcLvYwSgf1qHmelC3EG46Hgux5ka1FD40qse3&#10;BqvraTQSRKnFdP0ong+X4ljOYxJ/RodvKZ8Wc7ED5nH2fzDc9YM65MHpbEfSjnUSlvHmNaBhiDZr&#10;YHciTuII2FnCSyK2wPOM/y+R/wIAAP//AwBQSwECLQAUAAYACAAAACEAtoM4kv4AAADhAQAAEwAA&#10;AAAAAAAAAAAAAAAAAAAAW0NvbnRlbnRfVHlwZXNdLnhtbFBLAQItABQABgAIAAAAIQA4/SH/1gAA&#10;AJQBAAALAAAAAAAAAAAAAAAAAC8BAABfcmVscy8ucmVsc1BLAQItABQABgAIAAAAIQDjqexqCQIA&#10;AAgEAAAOAAAAAAAAAAAAAAAAAC4CAABkcnMvZTJvRG9jLnhtbFBLAQItABQABgAIAAAAIQCi+J/x&#10;4gAAAAwBAAAPAAAAAAAAAAAAAAAAAGMEAABkcnMvZG93bnJldi54bWxQSwUGAAAAAAQABADzAAAA&#10;cgUAAAAA&#10;" fillcolor="#ffc000" stroked="f">
                <v:textbox inset=",7.2pt,,7.2pt">
                  <w:txbxContent>
                    <w:p w14:paraId="6F76B7C7" w14:textId="77777777" w:rsidR="004956FC" w:rsidRDefault="004956FC" w:rsidP="001149B1">
                      <w:pPr>
                        <w:pStyle w:val="Heading2"/>
                      </w:pPr>
                    </w:p>
                  </w:txbxContent>
                </v:textbox>
                <w10:wrap anchorx="page" anchory="page"/>
              </v:rect>
            </w:pict>
          </mc:Fallback>
        </mc:AlternateContent>
      </w:r>
    </w:p>
    <w:p w14:paraId="2E0DB39A" w14:textId="77777777" w:rsidR="0082470D" w:rsidRDefault="0082470D"/>
    <w:p w14:paraId="5EAFE74C" w14:textId="07127CF9" w:rsidR="0082470D" w:rsidRDefault="0082470D"/>
    <w:p w14:paraId="1D492BF9" w14:textId="41FC208B" w:rsidR="0082470D" w:rsidRDefault="009B3474" w:rsidP="0082470D">
      <w:pPr>
        <w:rPr>
          <w:rFonts w:ascii="Arial" w:hAnsi="Arial"/>
          <w:b/>
          <w:sz w:val="36"/>
        </w:rPr>
      </w:pPr>
      <w:r>
        <w:rPr>
          <w:noProof/>
        </w:rPr>
        <mc:AlternateContent>
          <mc:Choice Requires="wps">
            <w:drawing>
              <wp:anchor distT="45720" distB="45720" distL="114300" distR="114300" simplePos="0" relativeHeight="251711488" behindDoc="0" locked="0" layoutInCell="1" allowOverlap="1" wp14:anchorId="3424B460" wp14:editId="0E44DF36">
                <wp:simplePos x="0" y="0"/>
                <wp:positionH relativeFrom="column">
                  <wp:posOffset>2522855</wp:posOffset>
                </wp:positionH>
                <wp:positionV relativeFrom="paragraph">
                  <wp:posOffset>200215</wp:posOffset>
                </wp:positionV>
                <wp:extent cx="4559300" cy="75501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755015"/>
                        </a:xfrm>
                        <a:prstGeom prst="rect">
                          <a:avLst/>
                        </a:prstGeom>
                        <a:noFill/>
                        <a:ln w="9525">
                          <a:noFill/>
                          <a:miter lim="800000"/>
                          <a:headEnd/>
                          <a:tailEnd/>
                        </a:ln>
                      </wps:spPr>
                      <wps:txbx>
                        <w:txbxContent>
                          <w:p w14:paraId="56A209F5" w14:textId="1493DC14" w:rsidR="004956FC" w:rsidRPr="00CD6E92" w:rsidRDefault="004956FC" w:rsidP="009B3474">
                            <w:pPr>
                              <w:jc w:val="center"/>
                              <w:rPr>
                                <w:rFonts w:ascii="Bookman Old Style" w:hAnsi="Bookman Old Style"/>
                                <w:b/>
                                <w:sz w:val="36"/>
                              </w:rPr>
                            </w:pPr>
                            <w:r w:rsidRPr="00CD6E92">
                              <w:rPr>
                                <w:rFonts w:ascii="Bookman Old Style" w:hAnsi="Bookman Old Style"/>
                                <w:b/>
                                <w:color w:val="FFFFFF" w:themeColor="background1"/>
                                <w:sz w:val="40"/>
                                <w:szCs w:val="40"/>
                              </w:rPr>
                              <w:t>TITLE IX</w:t>
                            </w:r>
                            <w:r w:rsidRPr="00CD6E92">
                              <w:rPr>
                                <w:rFonts w:ascii="Bookman Old Style" w:hAnsi="Bookman Old Style"/>
                                <w:b/>
                                <w:sz w:val="40"/>
                                <w:szCs w:val="40"/>
                              </w:rPr>
                              <w:t xml:space="preserve"> </w:t>
                            </w:r>
                            <w:r w:rsidRPr="00CD6E92">
                              <w:rPr>
                                <w:rFonts w:ascii="Bookman Old Style" w:hAnsi="Bookman Old Style"/>
                                <w:b/>
                                <w:color w:val="FFFFFF" w:themeColor="background1"/>
                                <w:sz w:val="40"/>
                                <w:szCs w:val="40"/>
                              </w:rPr>
                              <w:t xml:space="preserve">PROTECTS EVERYONE </w:t>
                            </w:r>
                            <w:r w:rsidRPr="00CD6E92">
                              <w:rPr>
                                <w:rFonts w:ascii="Bookman Old Style" w:hAnsi="Bookman Old Style"/>
                                <w:b/>
                                <w:sz w:val="32"/>
                              </w:rPr>
                              <w:br/>
                              <w:t>Including Pregnant &amp; Parenting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424B460" id="_x0000_s1028" type="#_x0000_t202" style="position:absolute;margin-left:198.65pt;margin-top:15.75pt;width:359pt;height:59.4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zHDAIAAPkDAAAOAAAAZHJzL2Uyb0RvYy54bWysU9uO2yAQfa/Uf0C8N7bTuNlYIavtbreq&#10;tL1Iu/0AgnGMCgwFEjv9+h1wNo3at6o8IIZhzsw5M6yvR6PJQfqgwDJazUpKpBXQKrtj9PvT/Zsr&#10;SkLktuUarGT0KAO93rx+tR5cI+fQg26lJwhiQzM4RvsYXVMUQfTS8DADJy06O/CGRzT9rmg9HxDd&#10;6GJelu+KAXzrPAgZAt7eTU66yfhdJ0X82nVBRqIZxdpi3n3et2kvNmve7Dx3vRKnMvg/VGG4spj0&#10;DHXHIyd7r/6CMkp4CNDFmQBTQNcpITMHZFOVf7B57LmTmQuKE9xZpvD/YMWXwzdPVMvokhLLDbbo&#10;SY6RvIeRzJM6gwsNPnp0+CyOeI1dzkyDewDxIxALtz23O3njPQy95C1WV6XI4iJ0wgkJZDt8hhbT&#10;8H2EDDR23iTpUAyC6Nil47kzqRSBl4u6Xr0t0SXQt6zrsqpzCt68RDsf4kcJhqQDox47n9H54SHE&#10;VA1vXp6kZBbulda5+9qSgdFVPa9zwIXHqIjDqZVh9KpMaxqXRPKDbXNw5EpPZ0yg7Yl1IjpRjuN2&#10;zPKexdxCe0QZPEyziH8HDz34X5QMOIeMhp977iUl+pNFKVfVYpEGNxuLejlHw196tpcebgVCMRop&#10;mY63MQ/7RPkGJe9UViP1ZqrkVDLOVxbp9BfSAF/a+dXvH7t5BgAA//8DAFBLAwQUAAYACAAAACEA&#10;RXUO7d4AAAALAQAADwAAAGRycy9kb3ducmV2LnhtbEyPQU/DMAyF70j7D5EncWNJ2cpY13RCIK6g&#10;DYa0W9Z4bUXjVE22ln+Pd4Lbs9/T8+d8M7pWXLAPjScNyUyBQCq9bajS8PnxevcIIkRD1rSeUMMP&#10;BtgUk5vcZNYPtMXLLlaCSyhkRkMdY5dJGcoanQkz3yGxd/K9M5HHvpK2NwOXu1beK/UgnWmIL9Sm&#10;w+cay+/d2WnYv50OXwv1Xr24tBv8qCS5ldT6djo+rUFEHONfGK74jA4FMx39mWwQrYb5ajnnKIsk&#10;BXENJEnKmyOrVC1AFrn8/0PxCwAA//8DAFBLAQItABQABgAIAAAAIQC2gziS/gAAAOEBAAATAAAA&#10;AAAAAAAAAAAAAAAAAABbQ29udGVudF9UeXBlc10ueG1sUEsBAi0AFAAGAAgAAAAhADj9If/WAAAA&#10;lAEAAAsAAAAAAAAAAAAAAAAALwEAAF9yZWxzLy5yZWxzUEsBAi0AFAAGAAgAAAAhAOMRXMcMAgAA&#10;+QMAAA4AAAAAAAAAAAAAAAAALgIAAGRycy9lMm9Eb2MueG1sUEsBAi0AFAAGAAgAAAAhAEV1Du3e&#10;AAAACwEAAA8AAAAAAAAAAAAAAAAAZgQAAGRycy9kb3ducmV2LnhtbFBLBQYAAAAABAAEAPMAAABx&#10;BQAAAAA=&#10;" filled="f" stroked="f">
                <v:textbox>
                  <w:txbxContent>
                    <w:p w14:paraId="56A209F5" w14:textId="1493DC14" w:rsidR="004956FC" w:rsidRPr="00CD6E92" w:rsidRDefault="004956FC" w:rsidP="009B3474">
                      <w:pPr>
                        <w:jc w:val="center"/>
                        <w:rPr>
                          <w:rFonts w:ascii="Bookman Old Style" w:hAnsi="Bookman Old Style"/>
                          <w:b/>
                          <w:sz w:val="36"/>
                        </w:rPr>
                      </w:pPr>
                      <w:r w:rsidRPr="00CD6E92">
                        <w:rPr>
                          <w:rFonts w:ascii="Bookman Old Style" w:hAnsi="Bookman Old Style"/>
                          <w:b/>
                          <w:color w:val="FFFFFF" w:themeColor="background1"/>
                          <w:sz w:val="40"/>
                          <w:szCs w:val="40"/>
                        </w:rPr>
                        <w:t>TITLE IX</w:t>
                      </w:r>
                      <w:r w:rsidRPr="00CD6E92">
                        <w:rPr>
                          <w:rFonts w:ascii="Bookman Old Style" w:hAnsi="Bookman Old Style"/>
                          <w:b/>
                          <w:sz w:val="40"/>
                          <w:szCs w:val="40"/>
                        </w:rPr>
                        <w:t xml:space="preserve"> </w:t>
                      </w:r>
                      <w:r w:rsidRPr="00CD6E92">
                        <w:rPr>
                          <w:rFonts w:ascii="Bookman Old Style" w:hAnsi="Bookman Old Style"/>
                          <w:b/>
                          <w:color w:val="FFFFFF" w:themeColor="background1"/>
                          <w:sz w:val="40"/>
                          <w:szCs w:val="40"/>
                        </w:rPr>
                        <w:t xml:space="preserve">PROTECTS EVERYONE </w:t>
                      </w:r>
                      <w:r w:rsidRPr="00CD6E92">
                        <w:rPr>
                          <w:rFonts w:ascii="Bookman Old Style" w:hAnsi="Bookman Old Style"/>
                          <w:b/>
                          <w:sz w:val="32"/>
                        </w:rPr>
                        <w:br/>
                        <w:t>Including Pregnant &amp; Parenting Students</w:t>
                      </w:r>
                    </w:p>
                  </w:txbxContent>
                </v:textbox>
                <w10:wrap type="square"/>
              </v:shape>
            </w:pict>
          </mc:Fallback>
        </mc:AlternateContent>
      </w:r>
    </w:p>
    <w:p w14:paraId="1B28AF60" w14:textId="01840D3A" w:rsidR="0082470D" w:rsidRDefault="0082470D" w:rsidP="0082470D">
      <w:pPr>
        <w:rPr>
          <w:rFonts w:ascii="Arial" w:hAnsi="Arial"/>
          <w:b/>
          <w:sz w:val="36"/>
        </w:rPr>
      </w:pPr>
    </w:p>
    <w:p w14:paraId="02DCA708" w14:textId="56D81AF5" w:rsidR="0082470D" w:rsidRDefault="0082470D" w:rsidP="0082470D">
      <w:pPr>
        <w:rPr>
          <w:rFonts w:ascii="Arial" w:hAnsi="Arial"/>
          <w:b/>
          <w:sz w:val="36"/>
        </w:rPr>
      </w:pPr>
    </w:p>
    <w:p w14:paraId="66009760" w14:textId="01972D79" w:rsidR="0082470D" w:rsidRDefault="0082470D" w:rsidP="0082470D">
      <w:pPr>
        <w:rPr>
          <w:rFonts w:ascii="Arial" w:hAnsi="Arial"/>
          <w:b/>
          <w:sz w:val="36"/>
        </w:rPr>
      </w:pPr>
    </w:p>
    <w:p w14:paraId="3FBC23EE" w14:textId="1C09CB2B" w:rsidR="00957523" w:rsidRPr="00B55C8A" w:rsidRDefault="00957523" w:rsidP="007D1701">
      <w:pPr>
        <w:pStyle w:val="NewsletterHeadline"/>
      </w:pPr>
    </w:p>
    <w:p w14:paraId="3CD62B08" w14:textId="620EBFE8" w:rsidR="00CF3C38" w:rsidRPr="00CF3C38" w:rsidRDefault="00CF3C38" w:rsidP="00C93DC7">
      <w:pPr>
        <w:pStyle w:val="NewsletterHeadline"/>
        <w:jc w:val="center"/>
        <w:rPr>
          <w:rFonts w:ascii="Bookman Old Style" w:hAnsi="Bookman Old Style"/>
          <w:sz w:val="12"/>
          <w:szCs w:val="32"/>
        </w:rPr>
      </w:pPr>
    </w:p>
    <w:p w14:paraId="7F3DB7A8" w14:textId="55B425CD" w:rsidR="00760E4B" w:rsidRPr="00CF3C38" w:rsidRDefault="00957523" w:rsidP="00CF3C38">
      <w:pPr>
        <w:pStyle w:val="NewsletterHeadline"/>
        <w:jc w:val="center"/>
        <w:rPr>
          <w:rFonts w:ascii="Bookman Old Style" w:hAnsi="Bookman Old Style"/>
          <w:szCs w:val="32"/>
        </w:rPr>
        <w:sectPr w:rsidR="00760E4B" w:rsidRPr="00CF3C38" w:rsidSect="00760E4B">
          <w:pgSz w:w="12240" w:h="15840"/>
          <w:pgMar w:top="1440" w:right="630" w:bottom="1440" w:left="720" w:header="720" w:footer="720" w:gutter="0"/>
          <w:cols w:space="720"/>
        </w:sectPr>
      </w:pPr>
      <w:r w:rsidRPr="00B55C8A">
        <w:rPr>
          <w:rFonts w:ascii="Bookman Old Style" w:hAnsi="Bookman Old Style"/>
          <w:szCs w:val="32"/>
        </w:rPr>
        <w:t>Questions Frequently Asked</w:t>
      </w:r>
      <w:r w:rsidR="00B55C8A" w:rsidRPr="00B55C8A">
        <w:rPr>
          <w:rFonts w:ascii="Bookman Old Style" w:hAnsi="Bookman Old Style"/>
          <w:szCs w:val="32"/>
        </w:rPr>
        <w:t xml:space="preserve"> </w:t>
      </w:r>
      <w:r w:rsidRPr="00B55C8A">
        <w:rPr>
          <w:rFonts w:ascii="Bookman Old Style" w:hAnsi="Bookman Old Style"/>
          <w:szCs w:val="32"/>
        </w:rPr>
        <w:t>by</w:t>
      </w:r>
      <w:r w:rsidR="00EF41B8" w:rsidRPr="00B55C8A">
        <w:rPr>
          <w:rFonts w:ascii="Bookman Old Style" w:hAnsi="Bookman Old Style"/>
          <w:szCs w:val="32"/>
        </w:rPr>
        <w:t xml:space="preserve"> Expectant</w:t>
      </w:r>
      <w:r w:rsidRPr="00B55C8A">
        <w:rPr>
          <w:rFonts w:ascii="Bookman Old Style" w:hAnsi="Bookman Old Style"/>
          <w:szCs w:val="32"/>
        </w:rPr>
        <w:t xml:space="preserve"> Students</w:t>
      </w:r>
    </w:p>
    <w:p w14:paraId="7DBB9B7E" w14:textId="77777777" w:rsidR="00CF3C38" w:rsidRDefault="00CF3C38" w:rsidP="00EF41B8">
      <w:pPr>
        <w:pStyle w:val="NewsletterBody"/>
        <w:rPr>
          <w:rFonts w:ascii="Bookman Old Style" w:hAnsi="Bookman Old Style"/>
          <w:b/>
        </w:rPr>
      </w:pPr>
    </w:p>
    <w:p w14:paraId="21492D88" w14:textId="77777777" w:rsidR="00EF41B8" w:rsidRPr="00DE3AA5" w:rsidRDefault="00EF41B8" w:rsidP="00EF41B8">
      <w:pPr>
        <w:pStyle w:val="NewsletterBody"/>
        <w:rPr>
          <w:rFonts w:ascii="Bookman Old Style" w:hAnsi="Bookman Old Style"/>
          <w:b/>
        </w:rPr>
      </w:pPr>
      <w:r w:rsidRPr="00DE3AA5">
        <w:rPr>
          <w:rFonts w:ascii="Bookman Old Style" w:hAnsi="Bookman Old Style"/>
          <w:b/>
        </w:rPr>
        <w:t xml:space="preserve">What if I need to </w:t>
      </w:r>
      <w:r w:rsidRPr="0075106A">
        <w:rPr>
          <w:rFonts w:ascii="Bookman Old Style" w:hAnsi="Bookman Old Style"/>
          <w:b/>
          <w:color w:val="FFC000"/>
        </w:rPr>
        <w:t>miss class</w:t>
      </w:r>
      <w:r w:rsidRPr="003D25CD">
        <w:rPr>
          <w:rFonts w:ascii="Bookman Old Style" w:hAnsi="Bookman Old Style"/>
          <w:b/>
          <w:color w:val="943634" w:themeColor="accent2" w:themeShade="BF"/>
        </w:rPr>
        <w:t xml:space="preserve"> </w:t>
      </w:r>
      <w:r w:rsidRPr="00DE3AA5">
        <w:rPr>
          <w:rFonts w:ascii="Bookman Old Style" w:hAnsi="Bookman Old Style"/>
          <w:b/>
        </w:rPr>
        <w:t>or cannot meet assignment deadlines due to pregnancy complications or the delivery?</w:t>
      </w:r>
    </w:p>
    <w:p w14:paraId="044C994C" w14:textId="09A1AB6A" w:rsidR="0040664A" w:rsidRPr="0040664A" w:rsidRDefault="002E442A" w:rsidP="0075106A">
      <w:pPr>
        <w:spacing w:before="100" w:beforeAutospacing="1" w:after="100" w:afterAutospacing="1"/>
        <w:jc w:val="both"/>
        <w:rPr>
          <w:sz w:val="22"/>
          <w:szCs w:val="22"/>
        </w:rPr>
      </w:pPr>
      <w:r w:rsidRPr="0040664A">
        <w:rPr>
          <w:sz w:val="22"/>
          <w:szCs w:val="22"/>
        </w:rPr>
        <w:t xml:space="preserve">The university does not have a specific policy regarding excused absences due to pregnancy or giving birth. Instead, the Office of Academic Advising regularly works with students who need to interrupt their academics due to pregnancy or who just need a bit of extra care to complete their work during the semester. </w:t>
      </w:r>
    </w:p>
    <w:p w14:paraId="177C810D" w14:textId="1421F515" w:rsidR="00EF41B8" w:rsidRPr="00DE3AA5" w:rsidRDefault="0040664A" w:rsidP="00EF41B8">
      <w:pPr>
        <w:pStyle w:val="NewsletterBody"/>
        <w:rPr>
          <w:rFonts w:ascii="Bookman Old Style" w:hAnsi="Bookman Old Style"/>
          <w:b/>
        </w:rPr>
      </w:pPr>
      <w:r>
        <w:rPr>
          <w:rFonts w:ascii="Bookman Old Style" w:hAnsi="Bookman Old Style"/>
          <w:b/>
        </w:rPr>
        <w:br/>
      </w:r>
      <w:r w:rsidR="00301D8D">
        <w:rPr>
          <w:rFonts w:ascii="Bookman Old Style" w:hAnsi="Bookman Old Style"/>
          <w:b/>
        </w:rPr>
        <w:t xml:space="preserve">What happens to my </w:t>
      </w:r>
      <w:r w:rsidR="00EF41B8" w:rsidRPr="00BC21D3">
        <w:rPr>
          <w:rFonts w:ascii="Bookman Old Style" w:hAnsi="Bookman Old Style"/>
          <w:b/>
          <w:color w:val="FFC000"/>
        </w:rPr>
        <w:t>Full-Time Student</w:t>
      </w:r>
      <w:r w:rsidR="00EF41B8" w:rsidRPr="00DE3AA5">
        <w:rPr>
          <w:rFonts w:ascii="Bookman Old Style" w:hAnsi="Bookman Old Style"/>
          <w:b/>
        </w:rPr>
        <w:t xml:space="preserve"> status if I cannot attend class </w:t>
      </w:r>
      <w:r w:rsidR="003D25CD">
        <w:rPr>
          <w:rFonts w:ascii="Bookman Old Style" w:hAnsi="Bookman Old Style"/>
          <w:b/>
        </w:rPr>
        <w:t>regularly during a semester</w:t>
      </w:r>
      <w:r w:rsidR="00EF41B8" w:rsidRPr="00DE3AA5">
        <w:rPr>
          <w:rFonts w:ascii="Bookman Old Style" w:hAnsi="Bookman Old Style"/>
          <w:b/>
        </w:rPr>
        <w:t>?</w:t>
      </w:r>
    </w:p>
    <w:p w14:paraId="75C75A18" w14:textId="46A775C7" w:rsidR="0075106A" w:rsidRPr="00CA3308" w:rsidRDefault="003D25CD" w:rsidP="00C93DC7">
      <w:pPr>
        <w:pStyle w:val="NewsletterBody"/>
      </w:pPr>
      <w:r>
        <w:t>Title IX gives the student the opportunity to return to the same academic and extracurricular status as</w:t>
      </w:r>
      <w:r w:rsidR="00301D8D">
        <w:t xml:space="preserve"> before her medical leave began</w:t>
      </w:r>
      <w:r w:rsidR="0075106A">
        <w:t>. WFU offers that students who need to interrupt their “full- or part-time status for personal or medical reasons may petition for continuous enrollment status with the Office of Academic Advising.” The Registrar’s office also adds that “in the case of change to continuous enrollment status granted during an academic term for medical reasons, the student may request that no grades be recorded for that semester.”</w:t>
      </w:r>
    </w:p>
    <w:p w14:paraId="55ADE3DF" w14:textId="75C3E0C5" w:rsidR="00C93DC7" w:rsidRPr="00DE3AA5" w:rsidRDefault="0040664A" w:rsidP="00C93DC7">
      <w:pPr>
        <w:pStyle w:val="NewsletterBody"/>
        <w:rPr>
          <w:rFonts w:ascii="Bookman Old Style" w:hAnsi="Bookman Old Style"/>
          <w:b/>
        </w:rPr>
      </w:pPr>
      <w:r>
        <w:rPr>
          <w:rFonts w:ascii="Bookman Old Style" w:hAnsi="Bookman Old Style"/>
          <w:b/>
        </w:rPr>
        <w:br/>
      </w:r>
      <w:r w:rsidR="00C93DC7" w:rsidRPr="00DE3AA5">
        <w:rPr>
          <w:rFonts w:ascii="Bookman Old Style" w:hAnsi="Bookman Old Style"/>
          <w:b/>
        </w:rPr>
        <w:t xml:space="preserve">What happens to my </w:t>
      </w:r>
      <w:r w:rsidR="00C93DC7" w:rsidRPr="00BC21D3">
        <w:rPr>
          <w:rFonts w:ascii="Bookman Old Style" w:hAnsi="Bookman Old Style"/>
          <w:b/>
          <w:color w:val="FFC000"/>
        </w:rPr>
        <w:t>on-campus job</w:t>
      </w:r>
      <w:r w:rsidR="00C93DC7" w:rsidRPr="003D25CD">
        <w:rPr>
          <w:rFonts w:ascii="Bookman Old Style" w:hAnsi="Bookman Old Style"/>
          <w:b/>
          <w:color w:val="943634" w:themeColor="accent2" w:themeShade="BF"/>
        </w:rPr>
        <w:t xml:space="preserve"> </w:t>
      </w:r>
      <w:r w:rsidR="00C93DC7" w:rsidRPr="00DE3AA5">
        <w:rPr>
          <w:rFonts w:ascii="Bookman Old Style" w:hAnsi="Bookman Old Style"/>
          <w:b/>
        </w:rPr>
        <w:t>if I miss extra work or take a semester off?</w:t>
      </w:r>
    </w:p>
    <w:p w14:paraId="60377D91" w14:textId="04D142DE" w:rsidR="00CF3C38" w:rsidRPr="00FF3862" w:rsidRDefault="00C93DC7" w:rsidP="003D25CD">
      <w:pPr>
        <w:pStyle w:val="NewsletterBody"/>
        <w:rPr>
          <w:rFonts w:ascii="Bookman Old Style" w:hAnsi="Bookman Old Style"/>
          <w:b/>
          <w:sz w:val="6"/>
        </w:rPr>
      </w:pPr>
      <w:r>
        <w:t xml:space="preserve">Student on-campus jobs should be discussed between the student and their employer and/or </w:t>
      </w:r>
      <w:r w:rsidR="00E07842">
        <w:t xml:space="preserve">the </w:t>
      </w:r>
      <w:r>
        <w:t>S</w:t>
      </w:r>
      <w:r w:rsidR="00E07842">
        <w:t xml:space="preserve">tudent </w:t>
      </w:r>
      <w:r>
        <w:t>F</w:t>
      </w:r>
      <w:r w:rsidR="00E07842">
        <w:t xml:space="preserve">inancial </w:t>
      </w:r>
      <w:r>
        <w:t>A</w:t>
      </w:r>
      <w:r w:rsidR="00E07842">
        <w:t>id</w:t>
      </w:r>
      <w:r>
        <w:t xml:space="preserve"> office (the coordinators of student employment).</w:t>
      </w:r>
    </w:p>
    <w:p w14:paraId="02560906" w14:textId="77777777" w:rsidR="00A44798" w:rsidRDefault="00A44798" w:rsidP="003D25CD">
      <w:pPr>
        <w:pStyle w:val="NewsletterBody"/>
        <w:rPr>
          <w:rFonts w:ascii="Bookman Old Style" w:hAnsi="Bookman Old Style"/>
          <w:b/>
        </w:rPr>
      </w:pPr>
    </w:p>
    <w:p w14:paraId="4BD911E5" w14:textId="77777777" w:rsidR="003D25CD" w:rsidRPr="00DE3AA5" w:rsidRDefault="003D25CD" w:rsidP="003D25CD">
      <w:pPr>
        <w:pStyle w:val="NewsletterBody"/>
        <w:rPr>
          <w:rFonts w:ascii="Bookman Old Style" w:hAnsi="Bookman Old Style"/>
          <w:b/>
        </w:rPr>
      </w:pPr>
      <w:r w:rsidRPr="00DE3AA5">
        <w:rPr>
          <w:rFonts w:ascii="Bookman Old Style" w:hAnsi="Bookman Old Style"/>
          <w:b/>
        </w:rPr>
        <w:t xml:space="preserve">What happens to my </w:t>
      </w:r>
      <w:r w:rsidRPr="00BC21D3">
        <w:rPr>
          <w:rFonts w:ascii="Bookman Old Style" w:hAnsi="Bookman Old Style"/>
          <w:b/>
          <w:color w:val="FFC000"/>
        </w:rPr>
        <w:t>Financial Aid</w:t>
      </w:r>
      <w:r w:rsidRPr="00DE3AA5">
        <w:rPr>
          <w:rFonts w:ascii="Bookman Old Style" w:hAnsi="Bookman Old Style"/>
          <w:b/>
        </w:rPr>
        <w:t xml:space="preserve"> </w:t>
      </w:r>
      <w:r>
        <w:rPr>
          <w:rFonts w:ascii="Bookman Old Style" w:hAnsi="Bookman Old Style"/>
          <w:b/>
        </w:rPr>
        <w:t xml:space="preserve">or </w:t>
      </w:r>
      <w:r w:rsidRPr="00BC21D3">
        <w:rPr>
          <w:rFonts w:ascii="Bookman Old Style" w:hAnsi="Bookman Old Style"/>
          <w:b/>
          <w:color w:val="FFC000"/>
        </w:rPr>
        <w:t xml:space="preserve">Scholarship </w:t>
      </w:r>
      <w:r w:rsidRPr="00DE3AA5">
        <w:rPr>
          <w:rFonts w:ascii="Bookman Old Style" w:hAnsi="Bookman Old Style"/>
          <w:b/>
        </w:rPr>
        <w:t>if I cannot attend class regularly during a semester?</w:t>
      </w:r>
    </w:p>
    <w:p w14:paraId="7AAA8FC6" w14:textId="29A04705" w:rsidR="00B55C8A" w:rsidRDefault="003D25CD" w:rsidP="00FF3862">
      <w:pPr>
        <w:pStyle w:val="NewsletterBody"/>
      </w:pPr>
      <w:r>
        <w:t xml:space="preserve">Students receiving student financial </w:t>
      </w:r>
      <w:r w:rsidR="002F2641">
        <w:t>aid or scholarships through WFU</w:t>
      </w:r>
      <w:r>
        <w:t xml:space="preserve"> and who are facing pregnancy leave during a semester must be counseled by the Sc</w:t>
      </w:r>
      <w:r w:rsidR="00E07842">
        <w:t>holarships &amp; Financial Aid</w:t>
      </w:r>
      <w:r>
        <w:t xml:space="preserve"> office </w:t>
      </w:r>
      <w:r w:rsidR="00A6421C" w:rsidRPr="00A6421C">
        <w:rPr>
          <w:i/>
        </w:rPr>
        <w:t>immediately</w:t>
      </w:r>
      <w:r w:rsidR="00A6421C">
        <w:t xml:space="preserve"> </w:t>
      </w:r>
      <w:r>
        <w:t>as this</w:t>
      </w:r>
      <w:r w:rsidR="00E07842">
        <w:t xml:space="preserve"> leave could potentially affect</w:t>
      </w:r>
      <w:r>
        <w:t xml:space="preserve"> their financial aid status.  Scholarships a</w:t>
      </w:r>
      <w:r w:rsidR="002F2641">
        <w:t>warded by donors outside of WFU</w:t>
      </w:r>
      <w:r>
        <w:t xml:space="preserve"> are not protected by Title IX</w:t>
      </w:r>
      <w:r w:rsidR="00E07842">
        <w:t>,</w:t>
      </w:r>
      <w:r>
        <w:t xml:space="preserve"> so the student must contact the donor to discuss options.  If the donor is willing to work with the student, the SFA office must receive a written request from the donor with their instructions.</w:t>
      </w:r>
    </w:p>
    <w:p w14:paraId="08EE51C2" w14:textId="77777777" w:rsidR="00CA3308" w:rsidRDefault="00CA3308" w:rsidP="00FF3862">
      <w:pPr>
        <w:pStyle w:val="NewsletterBody"/>
        <w:rPr>
          <w:rFonts w:ascii="Bookman Old Style" w:hAnsi="Bookman Old Style"/>
          <w:b/>
        </w:rPr>
      </w:pPr>
      <w:r w:rsidRPr="00DE3AA5">
        <w:rPr>
          <w:rFonts w:ascii="Bookman Old Style" w:hAnsi="Bookman Old Style"/>
          <w:b/>
        </w:rPr>
        <w:t xml:space="preserve">What happens to my </w:t>
      </w:r>
      <w:r>
        <w:rPr>
          <w:rFonts w:ascii="Bookman Old Style" w:hAnsi="Bookman Old Style"/>
          <w:b/>
          <w:color w:val="FFC000"/>
        </w:rPr>
        <w:t>On-Campus Housing</w:t>
      </w:r>
      <w:r w:rsidRPr="00DE3AA5">
        <w:rPr>
          <w:rFonts w:ascii="Bookman Old Style" w:hAnsi="Bookman Old Style"/>
          <w:b/>
        </w:rPr>
        <w:t xml:space="preserve"> </w:t>
      </w:r>
      <w:r>
        <w:rPr>
          <w:rFonts w:ascii="Bookman Old Style" w:hAnsi="Bookman Old Style"/>
          <w:b/>
        </w:rPr>
        <w:t>once I deliver my child</w:t>
      </w:r>
      <w:r w:rsidRPr="00DE3AA5">
        <w:rPr>
          <w:rFonts w:ascii="Bookman Old Style" w:hAnsi="Bookman Old Style"/>
          <w:b/>
        </w:rPr>
        <w:t>?</w:t>
      </w:r>
    </w:p>
    <w:p w14:paraId="0F5CFCF7" w14:textId="0057E2E1" w:rsidR="00A44798" w:rsidRPr="00CA3308" w:rsidRDefault="00CA3308" w:rsidP="00FF3862">
      <w:pPr>
        <w:pStyle w:val="NewsletterBody"/>
        <w:rPr>
          <w:rFonts w:ascii="Bookman Old Style" w:hAnsi="Bookman Old Style"/>
          <w:b/>
        </w:rPr>
      </w:pPr>
      <w:r>
        <w:t xml:space="preserve">Although students in the past have lived on campus with children, they are currently not allowed to do so. On-campus residential requirements can be waived for students with children. Contact the Title IX Office for more information about rights and possibilities. </w:t>
      </w:r>
    </w:p>
    <w:p w14:paraId="50D81017" w14:textId="2493E2EC" w:rsidR="00FF3862" w:rsidRPr="00A44798" w:rsidRDefault="00DE3AA5" w:rsidP="00A1084A">
      <w:pPr>
        <w:pStyle w:val="NewsletterBody"/>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zCs w:val="22"/>
        </w:rPr>
      </w:pPr>
      <w:r w:rsidRPr="00BC21D3">
        <w:rPr>
          <w:rFonts w:ascii="Bookman Old Style" w:hAnsi="Bookman Old Style"/>
          <w:noProof/>
          <w:color w:val="FFC000"/>
          <w:sz w:val="28"/>
        </w:rPr>
        <mc:AlternateContent>
          <mc:Choice Requires="wps">
            <w:drawing>
              <wp:anchor distT="0" distB="0" distL="114300" distR="114300" simplePos="0" relativeHeight="251667456" behindDoc="0" locked="0" layoutInCell="1" allowOverlap="1" wp14:anchorId="13EFA6C6" wp14:editId="52FBA555">
                <wp:simplePos x="0" y="0"/>
                <wp:positionH relativeFrom="page">
                  <wp:posOffset>-38100</wp:posOffset>
                </wp:positionH>
                <wp:positionV relativeFrom="page">
                  <wp:posOffset>0</wp:posOffset>
                </wp:positionV>
                <wp:extent cx="8001000" cy="768350"/>
                <wp:effectExtent l="0" t="0" r="0" b="0"/>
                <wp:wrapTight wrapText="bothSides">
                  <wp:wrapPolygon edited="0">
                    <wp:start x="0" y="0"/>
                    <wp:lineTo x="0" y="20886"/>
                    <wp:lineTo x="21549" y="20886"/>
                    <wp:lineTo x="21549" y="0"/>
                    <wp:lineTo x="0" y="0"/>
                  </wp:wrapPolygon>
                </wp:wrapTight>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768350"/>
                        </a:xfrm>
                        <a:prstGeom prst="rect">
                          <a:avLst/>
                        </a:prstGeom>
                        <a:solidFill>
                          <a:srgbClr val="FFC000"/>
                        </a:solidFill>
                        <a:ln>
                          <a:noFill/>
                        </a:ln>
                        <a:effectLst/>
                        <a:extLst/>
                      </wps:spPr>
                      <wps:txbx>
                        <w:txbxContent>
                          <w:p w14:paraId="03B29AED" w14:textId="77777777" w:rsidR="004956FC" w:rsidRDefault="004956FC" w:rsidP="003A390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3EFA6C6" id="Rectangle 18" o:spid="_x0000_s1029" style="position:absolute;left:0;text-align:left;margin-left:-3pt;margin-top:0;width:630pt;height:6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KLCgIAAAgEAAAOAAAAZHJzL2Uyb0RvYy54bWysU1GP0zAMfkfiP0R5Z21vxzGqdafTTkNI&#10;B5w4+AFpmrYRaRycbO3x63HSbQx4Q7xEcWx//vzZWd9Og2EHhV6DrXixyDlTVkKjbVfxr192r1ac&#10;+SBsIwxYVfFn5fnt5uWL9ehKdQU9mEYhIxDry9FVvA/BlVnmZa8G4RfglCVnCziIQCZ2WYNiJPTB&#10;ZFd5fpONgI1DkMp7er2fnXyT8NtWyfCpbb0KzFScuIV0YjrreGabtSg7FK7X8khD/AOLQWhLRc9Q&#10;9yIItkf9F9SgJYKHNiwkDBm0rZYq9UDdFPkf3Tz1wqnUC4nj3Vkm//9g5cfDIzLd0OyWnFkx0Iw+&#10;k2rCdkaxYhUFGp0vKe7JPWJs0bsHkN88s7DtKUzdIcLYK9EQrSLGZ78lRMNTKqvHD9AQvNgHSFpN&#10;LQ4RkFRgUxrJ83kkagpM0uMqJ1lympwk35ub1fJ1mlkmylO2Qx/eKRhYvFQciXxCF4cHHyIbUZ5C&#10;EnswutlpY5KBXb01yA6C1mO328ZKc4q/DDM2BluIabN7flFpweYyoiTKx4qnlmfpwlRPSeHlScwa&#10;mmcSBGFeR/o+dOkBf3A20ipW3H/fC1ScmfeWRH1bXF/H3b008NKoLw1hJUFVPHA2X7dh3ve9Q931&#10;VKlI+li4o0G0OmkUGc+sjuOjdUvSHb9G3OdLO0X9+sCbnwAAAP//AwBQSwMEFAAGAAgAAAAhAArF&#10;qjjdAAAACAEAAA8AAABkcnMvZG93bnJldi54bWxMj0FLw0AQhe+C/2EZwYu0u6laJGZTgiBehNIa&#10;PG+z0yQ0OxuymzT+eycnvb3hPb55L9vNrhMTDqH1pCFZKxBIlbct1RrKr/fVC4gQDVnTeUINPxhg&#10;l9/eZCa1/koHnI6xFgyhkBoNTYx9KmWoGnQmrH2PxN7ZD85EPoda2sFcGe46uVFqK51piT80pse3&#10;BqvLcXQaVGnVdPkoHvbn4lDO4+PmM9l/a31/NxevICLO8S8MS32uDjl3OvmRbBCdhtWWp0RmgVjc&#10;zfMTq9OiEgUyz+T/AfkvAAAA//8DAFBLAQItABQABgAIAAAAIQC2gziS/gAAAOEBAAATAAAAAAAA&#10;AAAAAAAAAAAAAABbQ29udGVudF9UeXBlc10ueG1sUEsBAi0AFAAGAAgAAAAhADj9If/WAAAAlAEA&#10;AAsAAAAAAAAAAAAAAAAALwEAAF9yZWxzLy5yZWxzUEsBAi0AFAAGAAgAAAAhAJVysosKAgAACAQA&#10;AA4AAAAAAAAAAAAAAAAALgIAAGRycy9lMm9Eb2MueG1sUEsBAi0AFAAGAAgAAAAhAArFqjjdAAAA&#10;CAEAAA8AAAAAAAAAAAAAAAAAZAQAAGRycy9kb3ducmV2LnhtbFBLBQYAAAAABAAEAPMAAABuBQAA&#10;AAA=&#10;" fillcolor="#ffc000" stroked="f">
                <v:textbox inset=",7.2pt,,7.2pt">
                  <w:txbxContent>
                    <w:p w14:paraId="03B29AED" w14:textId="77777777" w:rsidR="004956FC" w:rsidRDefault="004956FC" w:rsidP="003A390C"/>
                  </w:txbxContent>
                </v:textbox>
                <w10:wrap type="tight" anchorx="page" anchory="page"/>
              </v:rect>
            </w:pict>
          </mc:Fallback>
        </mc:AlternateContent>
      </w:r>
      <w:r w:rsidRPr="00BC21D3">
        <w:rPr>
          <w:rFonts w:ascii="Bookman Old Style" w:hAnsi="Bookman Old Style"/>
          <w:noProof/>
          <w:color w:val="FFC000"/>
          <w:sz w:val="28"/>
        </w:rPr>
        <mc:AlternateContent>
          <mc:Choice Requires="wps">
            <w:drawing>
              <wp:anchor distT="0" distB="0" distL="114300" distR="114300" simplePos="0" relativeHeight="251668480" behindDoc="0" locked="0" layoutInCell="1" allowOverlap="1" wp14:anchorId="32D95A60" wp14:editId="576CEC77">
                <wp:simplePos x="0" y="0"/>
                <wp:positionH relativeFrom="page">
                  <wp:posOffset>0</wp:posOffset>
                </wp:positionH>
                <wp:positionV relativeFrom="page">
                  <wp:posOffset>768350</wp:posOffset>
                </wp:positionV>
                <wp:extent cx="8001000" cy="173990"/>
                <wp:effectExtent l="19050" t="25400" r="38100" b="48260"/>
                <wp:wrapTight wrapText="bothSides">
                  <wp:wrapPolygon edited="0">
                    <wp:start x="-51" y="-2365"/>
                    <wp:lineTo x="-51" y="26409"/>
                    <wp:lineTo x="21703" y="26409"/>
                    <wp:lineTo x="21703" y="0"/>
                    <wp:lineTo x="21677" y="-2365"/>
                    <wp:lineTo x="-51" y="-2365"/>
                  </wp:wrapPolygon>
                </wp:wrapTight>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AEA5F91" id="Rectangle 19" o:spid="_x0000_s1026" style="position:absolute;margin-left:0;margin-top:60.5pt;width:630pt;height:13.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o+nQIAAKIFAAAOAAAAZHJzL2Uyb0RvYy54bWysVE1v1DAQvSPxHyzfaZLdUnajZquqpQip&#10;QEVBnL22k1j1F7Z3s+XXM550w5aWS8Ul8jj2mzfvjef0bGc02coQlbMNrY5KSqTlTijbNfT7t6s3&#10;C0piYlYw7axs6L2M9Gz1+tXp4Gs5c73TQgYCIDbWg29on5KviyLyXhoWj5yXFn62LhiWIAxdIQIb&#10;AN3oYlaWJ8XggvDBcRkj7F6OP+kK8dtW8vSlbaNMRDcUuCX8Bvyu87dYnbK6C8z3ij/QYC9gYZiy&#10;kHSCumSJkU1QT6CM4sFF16Yj7kzh2lZxiTVANVX5VzW3PfMSawFxop9kiv8Pln/e3gSiBHg3o8Qy&#10;Ax59BdWY7bQk1TILNPhYw7lbfxNyidFfO34XiXUXPRyT5yG4oZdMAK0qny8eXchBhKtkPXxyAuDZ&#10;JjnUatcGkwFBBbJDS+4nS+QuEQ6bixJkKcE5Dv+qd/PlEj0rWL2/7UNMH6QzJC8aGoA8orPtdUyZ&#10;Dav3R5C900pcKa0xyG0mL3QgWwYNIu4qvKo3BqiOezk75Mc+gX3opnF/TwM7NUNgpniIri0ZGjpf&#10;AATwNx5EjrbDDI/OTRAjsk5PWSzfvpRErv2SxX7ExrxjMUYleHlaGRR5gs9GvrcC601M6XENImqb&#10;FZP4pkBZNG4DELe9GIhQWfvZYr6E9y4UPLD5ojwpl+8oYbqDycBToCS49EOlHts6O/2MBc8Vn2v/&#10;lwOsZtr3bKxuOgh0J1HRF7dnitFBEdiruT3HNl87cQ+tCkSxH2GwwaJ34RclAwwJMPDnhgVJif5o&#10;od2X1fFxniqHQTgM1ocBsxygGppAFFxepHESbXxQXQ+ZRuOtO4cn0irs3vx8RlZAPQcwCLCIh6GV&#10;J81hjKf+jNbVbwAAAP//AwBQSwMEFAAGAAgAAAAhAHU8DPPdAAAACQEAAA8AAABkcnMvZG93bnJl&#10;di54bWxMj0FLw0AQhe+C/2EZwUtpNw2lljSbEoTiRRBb0esmO2aD2dmY3bbrv3d60tubecOb75W7&#10;5AZxxin0nhQsFxkIpNabnjoFb8f9fAMiRE1GD55QwQ8G2FW3N6UujL/QK54PsRMcQqHQCmyMYyFl&#10;aC06HRZ+RGLv009ORx6nTppJXzjcDTLPsrV0uif+YPWIjxbbr8PJKcCHwY/vqX55bmbf+5l1H3VM&#10;T0rd36V6CyJiin/HcMVndKiYqfEnMkEMCrhI5G2+ZHG183XGqmG12qxAVqX836D6BQAA//8DAFBL&#10;AQItABQABgAIAAAAIQC2gziS/gAAAOEBAAATAAAAAAAAAAAAAAAAAAAAAABbQ29udGVudF9UeXBl&#10;c10ueG1sUEsBAi0AFAAGAAgAAAAhADj9If/WAAAAlAEAAAsAAAAAAAAAAAAAAAAALwEAAF9yZWxz&#10;Ly5yZWxzUEsBAi0AFAAGAAgAAAAhAAzbOj6dAgAAogUAAA4AAAAAAAAAAAAAAAAALgIAAGRycy9l&#10;Mm9Eb2MueG1sUEsBAi0AFAAGAAgAAAAhAHU8DPPdAAAACQEAAA8AAAAAAAAAAAAAAAAA9wQAAGRy&#10;cy9kb3ducmV2LnhtbFBLBQYAAAAABAAEAPMAAAABBgAAAAA=&#10;" fillcolor="black [3200]" strokecolor="#f2f2f2 [3041]" strokeweight="3pt">
                <v:shadow on="t" color="#7f7f7f [1601]" opacity=".5" offset="1pt"/>
                <v:textbox inset=",7.2pt,,7.2pt"/>
                <w10:wrap type="tight" anchorx="page" anchory="page"/>
              </v:rect>
            </w:pict>
          </mc:Fallback>
        </mc:AlternateContent>
      </w:r>
      <w:r w:rsidR="00A1084A">
        <w:rPr>
          <w:rFonts w:ascii="Bookman Old Style" w:hAnsi="Bookman Old Style"/>
          <w:b/>
          <w:color w:val="FFC000"/>
          <w:sz w:val="28"/>
        </w:rPr>
        <w:t xml:space="preserve">ADDITIONAL INFORMATION ABOUT </w:t>
      </w:r>
      <w:r w:rsidR="002208FB" w:rsidRPr="00BC21D3">
        <w:rPr>
          <w:rFonts w:ascii="Bookman Old Style" w:hAnsi="Bookman Old Style"/>
          <w:b/>
          <w:color w:val="FFC000"/>
          <w:sz w:val="28"/>
        </w:rPr>
        <w:t>TITLE IX</w:t>
      </w:r>
      <w:r w:rsidR="00A1084A">
        <w:rPr>
          <w:rFonts w:ascii="Bookman Old Style" w:hAnsi="Bookman Old Style"/>
          <w:b/>
          <w:color w:val="FFC000"/>
          <w:sz w:val="28"/>
        </w:rPr>
        <w:t>’S PROTECTION</w:t>
      </w:r>
      <w:r w:rsidR="009800F6">
        <w:rPr>
          <w:b/>
        </w:rPr>
        <w:br/>
      </w:r>
      <w:r w:rsidR="00B55C8A">
        <w:rPr>
          <w:rFonts w:ascii="Times New Roman" w:eastAsia="Times New Roman" w:hAnsi="Times New Roman" w:cs="Times New Roman"/>
          <w:szCs w:val="22"/>
        </w:rPr>
        <w:br/>
      </w:r>
      <w:r w:rsidR="00A1084A">
        <w:rPr>
          <w:rFonts w:ascii="Times New Roman" w:eastAsia="Times New Roman" w:hAnsi="Times New Roman" w:cs="Times New Roman"/>
          <w:i/>
          <w:szCs w:val="22"/>
        </w:rPr>
        <w:t xml:space="preserve">US Department of Education, </w:t>
      </w:r>
      <w:r w:rsidR="002208FB" w:rsidRPr="002208FB">
        <w:rPr>
          <w:rFonts w:ascii="Times New Roman" w:eastAsia="Times New Roman" w:hAnsi="Times New Roman" w:cs="Times New Roman"/>
          <w:i/>
          <w:szCs w:val="22"/>
        </w:rPr>
        <w:t>Office of Civil Rights, June</w:t>
      </w:r>
      <w:r w:rsidR="00A1084A">
        <w:rPr>
          <w:rFonts w:ascii="Times New Roman" w:eastAsia="Times New Roman" w:hAnsi="Times New Roman" w:cs="Times New Roman"/>
          <w:i/>
          <w:szCs w:val="22"/>
        </w:rPr>
        <w:t xml:space="preserve"> 25, 2013 Dear Colleague Letter</w:t>
      </w:r>
      <w:r w:rsidR="00A1084A">
        <w:rPr>
          <w:rFonts w:ascii="Times New Roman" w:eastAsia="Times New Roman" w:hAnsi="Times New Roman" w:cs="Times New Roman"/>
          <w:i/>
          <w:szCs w:val="22"/>
        </w:rPr>
        <w:br/>
      </w:r>
      <w:r w:rsidR="00A1084A">
        <w:rPr>
          <w:rFonts w:ascii="Times New Roman" w:eastAsia="Times New Roman" w:hAnsi="Times New Roman" w:cs="Times New Roman"/>
          <w:i/>
          <w:szCs w:val="22"/>
        </w:rPr>
        <w:br/>
      </w:r>
      <w:r w:rsidR="002208FB" w:rsidRPr="002208FB">
        <w:rPr>
          <w:rFonts w:ascii="Times New Roman" w:eastAsia="Times New Roman" w:hAnsi="Times New Roman" w:cs="Times New Roman"/>
          <w:i/>
          <w:szCs w:val="22"/>
        </w:rPr>
        <w:t>June 2013, Supporting the Academic Success of P</w:t>
      </w:r>
      <w:r w:rsidR="00B55C8A">
        <w:rPr>
          <w:rFonts w:ascii="Times New Roman" w:eastAsia="Times New Roman" w:hAnsi="Times New Roman" w:cs="Times New Roman"/>
          <w:i/>
          <w:szCs w:val="22"/>
        </w:rPr>
        <w:t>regnant and Parenting Students u</w:t>
      </w:r>
      <w:r w:rsidR="002208FB" w:rsidRPr="002208FB">
        <w:rPr>
          <w:rFonts w:ascii="Times New Roman" w:eastAsia="Times New Roman" w:hAnsi="Times New Roman" w:cs="Times New Roman"/>
          <w:i/>
          <w:szCs w:val="22"/>
        </w:rPr>
        <w:t>nder Title IX of the E</w:t>
      </w:r>
      <w:r w:rsidR="00A1084A">
        <w:rPr>
          <w:rFonts w:ascii="Times New Roman" w:eastAsia="Times New Roman" w:hAnsi="Times New Roman" w:cs="Times New Roman"/>
          <w:i/>
          <w:szCs w:val="22"/>
        </w:rPr>
        <w:t>ducation Amendments of 1972</w:t>
      </w:r>
      <w:r w:rsidR="00A44798">
        <w:rPr>
          <w:rFonts w:ascii="Times New Roman" w:eastAsia="Times New Roman" w:hAnsi="Times New Roman" w:cs="Times New Roman"/>
          <w:szCs w:val="22"/>
        </w:rPr>
        <w:br/>
      </w:r>
    </w:p>
    <w:p w14:paraId="34F2BB45" w14:textId="7D21879B" w:rsidR="00D67E43" w:rsidRPr="00BC21D3" w:rsidRDefault="008A56A1" w:rsidP="00A23FB1">
      <w:pPr>
        <w:pStyle w:val="NewsletterBody"/>
        <w:ind w:right="-495" w:hanging="630"/>
        <w:jc w:val="center"/>
        <w:rPr>
          <w:rFonts w:ascii="Bookman Old Style" w:hAnsi="Bookman Old Style"/>
          <w:b/>
          <w:color w:val="FFC000"/>
          <w:sz w:val="28"/>
        </w:rPr>
      </w:pPr>
      <w:r>
        <w:rPr>
          <w:rFonts w:ascii="Bookman Old Style" w:hAnsi="Bookman Old Style"/>
          <w:b/>
          <w:color w:val="FFC000"/>
          <w:sz w:val="28"/>
        </w:rPr>
        <w:lastRenderedPageBreak/>
        <w:t>*</w:t>
      </w:r>
      <w:r w:rsidR="00CE6018">
        <w:rPr>
          <w:rFonts w:ascii="Bookman Old Style" w:hAnsi="Bookman Old Style"/>
          <w:b/>
          <w:color w:val="FFC000"/>
          <w:sz w:val="28"/>
        </w:rPr>
        <w:t>PRENATAL</w:t>
      </w:r>
      <w:r w:rsidR="00D67E43" w:rsidRPr="00BC21D3">
        <w:rPr>
          <w:rFonts w:ascii="Bookman Old Style" w:hAnsi="Bookman Old Style"/>
          <w:b/>
          <w:color w:val="FFC000"/>
          <w:sz w:val="28"/>
        </w:rPr>
        <w:t xml:space="preserve"> &amp; </w:t>
      </w:r>
      <w:r w:rsidR="00622F16">
        <w:rPr>
          <w:rFonts w:ascii="Bookman Old Style" w:hAnsi="Bookman Old Style"/>
          <w:b/>
          <w:color w:val="FFC000"/>
          <w:sz w:val="28"/>
        </w:rPr>
        <w:t>PARENTING</w:t>
      </w:r>
      <w:r w:rsidR="00CE6018">
        <w:rPr>
          <w:rFonts w:ascii="Bookman Old Style" w:hAnsi="Bookman Old Style"/>
          <w:b/>
          <w:color w:val="FFC000"/>
          <w:sz w:val="28"/>
        </w:rPr>
        <w:t xml:space="preserve"> RESOURCES</w:t>
      </w:r>
    </w:p>
    <w:p w14:paraId="5F070800" w14:textId="70C636B0" w:rsidR="00D67E43" w:rsidRPr="00FE3260" w:rsidRDefault="00D67E43" w:rsidP="00D67E43">
      <w:pPr>
        <w:ind w:right="-315"/>
        <w:rPr>
          <w:rFonts w:ascii="Bookman Old Style" w:eastAsia="Times New Roman" w:hAnsi="Bookman Old Style" w:cs="Times New Roman"/>
          <w:b/>
          <w:bCs/>
          <w:sz w:val="22"/>
          <w:szCs w:val="28"/>
        </w:rPr>
      </w:pPr>
      <w:r w:rsidRPr="00FE3260">
        <w:rPr>
          <w:rFonts w:ascii="Bookman Old Style" w:eastAsia="Times New Roman" w:hAnsi="Bookman Old Style" w:cs="Times New Roman"/>
          <w:b/>
          <w:bCs/>
          <w:sz w:val="22"/>
          <w:szCs w:val="28"/>
        </w:rPr>
        <w:t>Wake Forest Baptist Medical Center</w:t>
      </w:r>
    </w:p>
    <w:p w14:paraId="2154EEE9" w14:textId="2E1E8171" w:rsidR="00D67E43" w:rsidRPr="00FE3260" w:rsidRDefault="00D67E43" w:rsidP="009A4B44">
      <w:pPr>
        <w:rPr>
          <w:rFonts w:ascii="Times New Roman" w:eastAsia="Times New Roman" w:hAnsi="Times New Roman" w:cs="Times New Roman"/>
          <w:sz w:val="20"/>
        </w:rPr>
      </w:pPr>
      <w:r w:rsidRPr="00FE3260">
        <w:rPr>
          <w:rFonts w:eastAsia="Times New Roman" w:cstheme="minorHAnsi"/>
          <w:bCs/>
          <w:sz w:val="20"/>
          <w:szCs w:val="28"/>
        </w:rPr>
        <w:t>Has a birthing center and level IV NICU</w:t>
      </w:r>
      <w:r w:rsidRPr="00FE3260">
        <w:rPr>
          <w:rFonts w:ascii="Times New Roman" w:eastAsia="Times New Roman" w:hAnsi="Times New Roman" w:cs="Times New Roman"/>
          <w:b/>
          <w:bCs/>
          <w:sz w:val="20"/>
        </w:rPr>
        <w:br/>
      </w:r>
      <w:r w:rsidRPr="00FE3260">
        <w:rPr>
          <w:rFonts w:ascii="Times New Roman" w:eastAsia="Times New Roman" w:hAnsi="Times New Roman" w:cs="Times New Roman"/>
          <w:sz w:val="20"/>
        </w:rPr>
        <w:t xml:space="preserve">Medical Center Blvd, Winston-Salem, NC </w:t>
      </w:r>
      <w:r w:rsidR="009A4B44">
        <w:rPr>
          <w:rFonts w:ascii="Times New Roman" w:eastAsia="Times New Roman" w:hAnsi="Times New Roman" w:cs="Times New Roman"/>
          <w:sz w:val="20"/>
        </w:rPr>
        <w:br/>
      </w:r>
      <w:r w:rsidR="009A4B44" w:rsidRPr="008A56A1">
        <w:rPr>
          <w:rFonts w:ascii="Times New Roman" w:eastAsia="Times New Roman" w:hAnsi="Times New Roman" w:cs="Times New Roman"/>
          <w:color w:val="FFFFFF" w:themeColor="background1"/>
          <w:sz w:val="10"/>
        </w:rPr>
        <w:t>a</w:t>
      </w:r>
      <w:r w:rsidRPr="00FE3260">
        <w:rPr>
          <w:rFonts w:ascii="Times New Roman" w:eastAsia="Times New Roman" w:hAnsi="Times New Roman" w:cs="Times New Roman"/>
          <w:b/>
          <w:bCs/>
          <w:sz w:val="20"/>
        </w:rPr>
        <w:br/>
      </w:r>
      <w:r w:rsidRPr="00FE3260">
        <w:rPr>
          <w:rFonts w:ascii="Bookman Old Style" w:eastAsia="Times New Roman" w:hAnsi="Bookman Old Style" w:cs="Times New Roman"/>
          <w:b/>
          <w:bCs/>
          <w:sz w:val="22"/>
          <w:szCs w:val="26"/>
        </w:rPr>
        <w:t>Novan</w:t>
      </w:r>
      <w:r w:rsidR="00FC566C">
        <w:rPr>
          <w:rFonts w:ascii="Bookman Old Style" w:eastAsia="Times New Roman" w:hAnsi="Bookman Old Style" w:cs="Times New Roman"/>
          <w:b/>
          <w:bCs/>
          <w:sz w:val="22"/>
          <w:szCs w:val="26"/>
        </w:rPr>
        <w:t>t Health Forsyth Medical Center</w:t>
      </w:r>
      <w:r w:rsidRPr="00FE3260">
        <w:rPr>
          <w:rFonts w:ascii="Times New Roman" w:eastAsia="Times New Roman" w:hAnsi="Times New Roman" w:cs="Times New Roman"/>
          <w:b/>
          <w:bCs/>
          <w:sz w:val="20"/>
        </w:rPr>
        <w:br/>
      </w:r>
      <w:r w:rsidRPr="00FE3260">
        <w:rPr>
          <w:rFonts w:ascii="Times New Roman" w:eastAsia="Times New Roman" w:hAnsi="Times New Roman" w:cs="Times New Roman"/>
          <w:sz w:val="20"/>
        </w:rPr>
        <w:t>Has a birthing center and level III</w:t>
      </w:r>
      <w:r w:rsidRPr="00FE3260">
        <w:rPr>
          <w:rFonts w:ascii="Times New Roman" w:eastAsia="Times New Roman" w:hAnsi="Times New Roman" w:cs="Times New Roman"/>
          <w:sz w:val="16"/>
        </w:rPr>
        <w:t>B</w:t>
      </w:r>
      <w:r w:rsidRPr="00FE3260">
        <w:rPr>
          <w:rFonts w:ascii="Times New Roman" w:eastAsia="Times New Roman" w:hAnsi="Times New Roman" w:cs="Times New Roman"/>
          <w:sz w:val="20"/>
        </w:rPr>
        <w:t xml:space="preserve"> NICU</w:t>
      </w:r>
    </w:p>
    <w:p w14:paraId="525E2A73" w14:textId="5CA86F7D" w:rsidR="00D67E43" w:rsidRPr="00FE3260" w:rsidRDefault="00D67E43" w:rsidP="00D67E43">
      <w:pPr>
        <w:rPr>
          <w:rFonts w:ascii="Times New Roman" w:eastAsia="Times New Roman" w:hAnsi="Times New Roman" w:cs="Times New Roman"/>
          <w:sz w:val="20"/>
        </w:rPr>
      </w:pPr>
      <w:r w:rsidRPr="00FE3260">
        <w:rPr>
          <w:rFonts w:ascii="Times New Roman" w:eastAsia="Times New Roman" w:hAnsi="Times New Roman" w:cs="Times New Roman"/>
          <w:sz w:val="20"/>
        </w:rPr>
        <w:t xml:space="preserve">3333 Silas Creek Pkwy, Winston-Salem, NC </w:t>
      </w:r>
    </w:p>
    <w:p w14:paraId="018F5466" w14:textId="068B347A" w:rsidR="00D67E43" w:rsidRPr="008A56A1" w:rsidRDefault="009A4B44" w:rsidP="00D67E43">
      <w:pPr>
        <w:rPr>
          <w:rFonts w:ascii="Times New Roman" w:eastAsia="Times New Roman" w:hAnsi="Times New Roman" w:cs="Times New Roman"/>
          <w:sz w:val="18"/>
        </w:rPr>
      </w:pPr>
      <w:r w:rsidRPr="008A56A1">
        <w:rPr>
          <w:rFonts w:ascii="Times New Roman" w:eastAsia="Times New Roman" w:hAnsi="Times New Roman" w:cs="Times New Roman"/>
          <w:color w:val="FFFFFF" w:themeColor="background1"/>
          <w:sz w:val="10"/>
        </w:rPr>
        <w:t>a</w:t>
      </w:r>
    </w:p>
    <w:p w14:paraId="3DD0636A" w14:textId="58754D14" w:rsidR="00FE3260" w:rsidRPr="00A23FB1" w:rsidRDefault="00D67E43" w:rsidP="00926181">
      <w:pPr>
        <w:pStyle w:val="NewsletterBody"/>
        <w:jc w:val="left"/>
        <w:rPr>
          <w:sz w:val="20"/>
        </w:rPr>
      </w:pPr>
      <w:r w:rsidRPr="00FE3260">
        <w:rPr>
          <w:rFonts w:ascii="Bookman Old Style" w:eastAsia="Times New Roman" w:hAnsi="Bookman Old Style" w:cs="Times New Roman"/>
          <w:b/>
          <w:bCs/>
          <w:color w:val="auto"/>
          <w:szCs w:val="28"/>
        </w:rPr>
        <w:t>Novant Health WomanCare</w:t>
      </w:r>
      <w:r w:rsidRPr="00FE3260">
        <w:rPr>
          <w:rFonts w:ascii="Bookman Old Style" w:eastAsia="Times New Roman" w:hAnsi="Bookman Old Style" w:cs="Times New Roman"/>
          <w:b/>
          <w:bCs/>
          <w:color w:val="auto"/>
          <w:sz w:val="8"/>
          <w:szCs w:val="28"/>
        </w:rPr>
        <w:t xml:space="preserve"> </w:t>
      </w:r>
      <w:r w:rsidRPr="00FE3260">
        <w:rPr>
          <w:rFonts w:ascii="Century Gothic" w:hAnsi="Century Gothic"/>
          <w:color w:val="auto"/>
          <w:szCs w:val="28"/>
          <w:vertAlign w:val="superscript"/>
        </w:rPr>
        <w:t>t</w:t>
      </w:r>
      <w:r w:rsidR="000637C9">
        <w:rPr>
          <w:rFonts w:ascii="Century Gothic" w:hAnsi="Century Gothic"/>
          <w:color w:val="auto"/>
          <w:szCs w:val="28"/>
          <w:vertAlign w:val="superscript"/>
        </w:rPr>
        <w:t xml:space="preserve">                     </w:t>
      </w:r>
      <w:r w:rsidR="000637C9" w:rsidRPr="00FE3260">
        <w:rPr>
          <w:rStyle w:val="lrzxr"/>
          <w:rFonts w:cstheme="minorHAnsi"/>
          <w:sz w:val="20"/>
        </w:rPr>
        <w:t>336.765.5470</w:t>
      </w:r>
      <w:r w:rsidRPr="00FE3260">
        <w:rPr>
          <w:rFonts w:ascii="Bookman Old Style" w:eastAsia="Times New Roman" w:hAnsi="Bookman Old Style" w:cs="Times New Roman"/>
          <w:b/>
          <w:bCs/>
          <w:color w:val="auto"/>
          <w:sz w:val="20"/>
          <w:szCs w:val="28"/>
        </w:rPr>
        <w:br/>
      </w:r>
      <w:r w:rsidRPr="00FE3260">
        <w:rPr>
          <w:rFonts w:eastAsia="Times New Roman" w:cstheme="minorHAnsi"/>
          <w:bCs/>
          <w:color w:val="auto"/>
          <w:sz w:val="20"/>
          <w:szCs w:val="28"/>
        </w:rPr>
        <w:t>Provides prenatal and postpartum care</w:t>
      </w:r>
      <w:r w:rsidR="0040664A">
        <w:rPr>
          <w:rFonts w:eastAsia="Times New Roman" w:cstheme="minorHAnsi"/>
          <w:bCs/>
          <w:color w:val="auto"/>
          <w:sz w:val="20"/>
          <w:szCs w:val="28"/>
        </w:rPr>
        <w:t>.</w:t>
      </w:r>
      <w:r w:rsidRPr="00FE3260">
        <w:rPr>
          <w:rFonts w:eastAsia="Times New Roman" w:cstheme="minorHAnsi"/>
          <w:b/>
          <w:bCs/>
          <w:color w:val="auto"/>
          <w:sz w:val="20"/>
        </w:rPr>
        <w:br/>
      </w:r>
      <w:r w:rsidRPr="00FE3260">
        <w:rPr>
          <w:rFonts w:eastAsia="Times New Roman" w:cstheme="minorHAnsi"/>
          <w:bCs/>
          <w:color w:val="auto"/>
          <w:sz w:val="20"/>
        </w:rPr>
        <w:t>114 C</w:t>
      </w:r>
      <w:r w:rsidR="008F77EF">
        <w:rPr>
          <w:rFonts w:eastAsia="Times New Roman" w:cstheme="minorHAnsi"/>
          <w:bCs/>
          <w:color w:val="auto"/>
          <w:sz w:val="20"/>
        </w:rPr>
        <w:t>harlois Blvd, Winston-Salem, NC</w:t>
      </w:r>
      <w:r w:rsidR="00BF19BE" w:rsidRPr="00FE3260">
        <w:rPr>
          <w:rStyle w:val="lrzxr"/>
          <w:rFonts w:cstheme="minorHAnsi"/>
          <w:sz w:val="20"/>
        </w:rPr>
        <w:t xml:space="preserve"> </w:t>
      </w:r>
      <w:r w:rsidR="00926181" w:rsidRPr="00FE3260">
        <w:rPr>
          <w:rStyle w:val="lrzxr"/>
          <w:rFonts w:cstheme="minorHAnsi"/>
          <w:sz w:val="20"/>
        </w:rPr>
        <w:t xml:space="preserve">  </w:t>
      </w:r>
      <w:r w:rsidR="00BF19BE" w:rsidRPr="00FE3260">
        <w:rPr>
          <w:rStyle w:val="lrzxr"/>
          <w:rFonts w:ascii="Bookman Old Style" w:eastAsia="Times New Roman" w:hAnsi="Bookman Old Style" w:cs="Times New Roman"/>
          <w:b/>
          <w:bCs/>
          <w:color w:val="auto"/>
          <w:sz w:val="20"/>
          <w:szCs w:val="28"/>
        </w:rPr>
        <w:br/>
      </w:r>
      <w:r w:rsidR="009A4B44" w:rsidRPr="008A56A1">
        <w:rPr>
          <w:rFonts w:ascii="Times New Roman" w:eastAsia="Times New Roman" w:hAnsi="Times New Roman" w:cs="Times New Roman"/>
          <w:color w:val="FFFFFF" w:themeColor="background1"/>
          <w:sz w:val="10"/>
        </w:rPr>
        <w:t>a</w:t>
      </w:r>
      <w:r w:rsidR="00BF19BE" w:rsidRPr="008A56A1">
        <w:rPr>
          <w:rStyle w:val="lrzxr"/>
          <w:rFonts w:ascii="Bookman Old Style" w:eastAsia="Times New Roman" w:hAnsi="Bookman Old Style" w:cs="Times New Roman"/>
          <w:b/>
          <w:bCs/>
          <w:color w:val="auto"/>
          <w:sz w:val="18"/>
          <w:szCs w:val="28"/>
        </w:rPr>
        <w:br/>
      </w:r>
      <w:r w:rsidRPr="00FE3260">
        <w:rPr>
          <w:rFonts w:ascii="Bookman Old Style" w:eastAsia="Times New Roman" w:hAnsi="Bookman Old Style" w:cs="Times New Roman"/>
          <w:b/>
          <w:bCs/>
          <w:color w:val="auto"/>
          <w:szCs w:val="28"/>
        </w:rPr>
        <w:t>Hawthorne OB-GYN Associates</w:t>
      </w:r>
      <w:r w:rsidRPr="00FE3260">
        <w:rPr>
          <w:rFonts w:ascii="Bookman Old Style" w:eastAsia="Times New Roman" w:hAnsi="Bookman Old Style" w:cs="Times New Roman"/>
          <w:b/>
          <w:bCs/>
          <w:color w:val="auto"/>
          <w:sz w:val="8"/>
          <w:szCs w:val="28"/>
        </w:rPr>
        <w:t xml:space="preserve"> </w:t>
      </w:r>
      <w:r w:rsidRPr="00FE3260">
        <w:rPr>
          <w:rFonts w:ascii="Century Gothic" w:hAnsi="Century Gothic"/>
          <w:color w:val="auto"/>
          <w:szCs w:val="28"/>
          <w:vertAlign w:val="superscript"/>
        </w:rPr>
        <w:t>t</w:t>
      </w:r>
      <w:r w:rsidR="000637C9">
        <w:rPr>
          <w:rFonts w:ascii="Century Gothic" w:hAnsi="Century Gothic"/>
          <w:color w:val="auto"/>
          <w:szCs w:val="28"/>
          <w:vertAlign w:val="superscript"/>
        </w:rPr>
        <w:t xml:space="preserve">          </w:t>
      </w:r>
      <w:r w:rsidR="000637C9" w:rsidRPr="00FE3260">
        <w:rPr>
          <w:rFonts w:cstheme="minorHAnsi"/>
          <w:sz w:val="20"/>
        </w:rPr>
        <w:t>336.768.3632</w:t>
      </w:r>
      <w:r w:rsidRPr="00FE3260">
        <w:rPr>
          <w:rFonts w:ascii="Bookman Old Style" w:eastAsia="Times New Roman" w:hAnsi="Bookman Old Style" w:cs="Times New Roman"/>
          <w:b/>
          <w:bCs/>
          <w:color w:val="auto"/>
          <w:sz w:val="20"/>
        </w:rPr>
        <w:br/>
      </w:r>
      <w:r w:rsidRPr="00FE3260">
        <w:rPr>
          <w:rFonts w:eastAsia="Times New Roman" w:cstheme="minorHAnsi"/>
          <w:bCs/>
          <w:color w:val="auto"/>
          <w:sz w:val="20"/>
          <w:szCs w:val="28"/>
        </w:rPr>
        <w:t>Provides prenatal and postpartum care</w:t>
      </w:r>
      <w:r w:rsidR="0040664A">
        <w:rPr>
          <w:rFonts w:eastAsia="Times New Roman" w:cstheme="minorHAnsi"/>
          <w:bCs/>
          <w:color w:val="auto"/>
          <w:sz w:val="20"/>
          <w:szCs w:val="28"/>
        </w:rPr>
        <w:t>.</w:t>
      </w:r>
      <w:r w:rsidRPr="00FE3260">
        <w:rPr>
          <w:rFonts w:eastAsia="Times New Roman" w:cstheme="minorHAnsi"/>
          <w:b/>
          <w:bCs/>
          <w:color w:val="auto"/>
          <w:sz w:val="20"/>
        </w:rPr>
        <w:br/>
      </w:r>
      <w:r w:rsidRPr="00FE3260">
        <w:rPr>
          <w:rStyle w:val="lrzxr"/>
          <w:rFonts w:cstheme="minorHAnsi"/>
          <w:sz w:val="20"/>
        </w:rPr>
        <w:t xml:space="preserve">1806 S Hawthorne Rd, </w:t>
      </w:r>
      <w:r w:rsidR="008F77EF">
        <w:rPr>
          <w:rStyle w:val="lrzxr"/>
          <w:rFonts w:cstheme="minorHAnsi"/>
          <w:sz w:val="20"/>
        </w:rPr>
        <w:t>Winston-Salem, NC</w:t>
      </w:r>
      <w:r w:rsidR="00BF19BE" w:rsidRPr="00FE3260">
        <w:rPr>
          <w:rFonts w:cstheme="minorHAnsi"/>
          <w:sz w:val="20"/>
        </w:rPr>
        <w:br/>
      </w:r>
      <w:r w:rsidR="009A4B44" w:rsidRPr="008A56A1">
        <w:rPr>
          <w:rFonts w:ascii="Times New Roman" w:eastAsia="Times New Roman" w:hAnsi="Times New Roman" w:cs="Times New Roman"/>
          <w:color w:val="FFFFFF" w:themeColor="background1"/>
          <w:sz w:val="10"/>
        </w:rPr>
        <w:t>a</w:t>
      </w:r>
      <w:r w:rsidR="00E957D5">
        <w:rPr>
          <w:rFonts w:ascii="Bookman Old Style" w:hAnsi="Bookman Old Style"/>
          <w:b/>
        </w:rPr>
        <w:br/>
      </w:r>
      <w:r w:rsidRPr="00FE3260">
        <w:rPr>
          <w:rFonts w:ascii="Bookman Old Style" w:hAnsi="Bookman Old Style"/>
          <w:b/>
        </w:rPr>
        <w:t>Birthright of Winston-Salem</w:t>
      </w:r>
      <w:r w:rsidR="000637C9">
        <w:rPr>
          <w:rFonts w:ascii="Bookman Old Style" w:hAnsi="Bookman Old Style"/>
          <w:b/>
        </w:rPr>
        <w:t xml:space="preserve"> </w:t>
      </w:r>
      <w:r w:rsidR="000637C9">
        <w:rPr>
          <w:sz w:val="20"/>
        </w:rPr>
        <w:t xml:space="preserve"> </w:t>
      </w:r>
      <w:r w:rsidR="007055F2">
        <w:rPr>
          <w:sz w:val="20"/>
        </w:rPr>
        <w:t xml:space="preserve">  </w:t>
      </w:r>
      <w:r w:rsidR="000637C9">
        <w:rPr>
          <w:sz w:val="20"/>
        </w:rPr>
        <w:t xml:space="preserve"> </w:t>
      </w:r>
      <w:r w:rsidR="000637C9" w:rsidRPr="000637C9">
        <w:rPr>
          <w:sz w:val="16"/>
        </w:rPr>
        <w:t>(24/7)</w:t>
      </w:r>
      <w:r w:rsidR="000637C9" w:rsidRPr="00FE3260">
        <w:rPr>
          <w:sz w:val="20"/>
        </w:rPr>
        <w:t xml:space="preserve"> 336.774.0456</w:t>
      </w:r>
      <w:r w:rsidRPr="00FE3260">
        <w:rPr>
          <w:sz w:val="18"/>
        </w:rPr>
        <w:br/>
      </w:r>
      <w:r w:rsidRPr="00FE3260">
        <w:rPr>
          <w:sz w:val="20"/>
        </w:rPr>
        <w:t>Offers free pregnancy-related services to guide women through unplanned pregnancies, including pregnancy tests, counseling, referrals to prenatal care providers, and information on local adoption contacts and parenting resources.</w:t>
      </w:r>
      <w:r w:rsidRPr="00FE3260">
        <w:rPr>
          <w:sz w:val="20"/>
        </w:rPr>
        <w:br/>
        <w:t>1330 Ashley Sq, Winston-Salem, NC</w:t>
      </w:r>
      <w:r w:rsidR="009A4B44">
        <w:rPr>
          <w:sz w:val="20"/>
        </w:rPr>
        <w:br/>
      </w:r>
      <w:r w:rsidR="009A4B44" w:rsidRPr="008A56A1">
        <w:rPr>
          <w:rFonts w:ascii="Times New Roman" w:eastAsia="Times New Roman" w:hAnsi="Times New Roman" w:cs="Times New Roman"/>
          <w:color w:val="FFFFFF" w:themeColor="background1"/>
          <w:sz w:val="10"/>
        </w:rPr>
        <w:t>a</w:t>
      </w:r>
      <w:r w:rsidR="009A4B44">
        <w:rPr>
          <w:sz w:val="20"/>
        </w:rPr>
        <w:br/>
      </w:r>
      <w:r w:rsidR="00BF19BE" w:rsidRPr="00FE3260">
        <w:rPr>
          <w:rFonts w:ascii="Bookman Old Style" w:hAnsi="Bookman Old Style"/>
          <w:b/>
        </w:rPr>
        <w:t>Salem Pregnancy Care Center</w:t>
      </w:r>
      <w:r w:rsidR="000637C9">
        <w:rPr>
          <w:rFonts w:ascii="Bookman Old Style" w:hAnsi="Bookman Old Style"/>
          <w:b/>
        </w:rPr>
        <w:t xml:space="preserve">       </w:t>
      </w:r>
      <w:r w:rsidR="000637C9" w:rsidRPr="00FE3260">
        <w:rPr>
          <w:sz w:val="20"/>
        </w:rPr>
        <w:t>336.760.3680</w:t>
      </w:r>
      <w:r w:rsidR="00BF19BE" w:rsidRPr="00FE3260">
        <w:rPr>
          <w:sz w:val="18"/>
        </w:rPr>
        <w:br/>
      </w:r>
      <w:r w:rsidR="00BF19BE" w:rsidRPr="00FE3260">
        <w:rPr>
          <w:sz w:val="20"/>
        </w:rPr>
        <w:t>Offers free pregnancy tests, ultrasounds, prenatal vitamins, maternity &amp; baby clothes, insurance assistance, parenting classes, and information on local resources.</w:t>
      </w:r>
      <w:r w:rsidR="008F77EF">
        <w:rPr>
          <w:sz w:val="20"/>
        </w:rPr>
        <w:br/>
      </w:r>
      <w:r w:rsidR="008F77EF" w:rsidRPr="008F77EF">
        <w:rPr>
          <w:sz w:val="20"/>
        </w:rPr>
        <w:t>1</w:t>
      </w:r>
      <w:r w:rsidR="008F77EF">
        <w:rPr>
          <w:sz w:val="20"/>
        </w:rPr>
        <w:t>342 Westgate Center Dr. Winston-</w:t>
      </w:r>
      <w:r w:rsidR="008F77EF" w:rsidRPr="008F77EF">
        <w:rPr>
          <w:sz w:val="20"/>
        </w:rPr>
        <w:t>Salem</w:t>
      </w:r>
      <w:r w:rsidR="008F77EF">
        <w:rPr>
          <w:sz w:val="20"/>
        </w:rPr>
        <w:t>,</w:t>
      </w:r>
      <w:r w:rsidR="008F77EF" w:rsidRPr="008F77EF">
        <w:rPr>
          <w:sz w:val="20"/>
        </w:rPr>
        <w:t xml:space="preserve"> NC</w:t>
      </w:r>
      <w:r w:rsidR="009A4B44">
        <w:rPr>
          <w:sz w:val="20"/>
        </w:rPr>
        <w:br/>
      </w:r>
      <w:r w:rsidR="009A4B44" w:rsidRPr="008A56A1">
        <w:rPr>
          <w:rFonts w:ascii="Times New Roman" w:eastAsia="Times New Roman" w:hAnsi="Times New Roman" w:cs="Times New Roman"/>
          <w:color w:val="FFFFFF" w:themeColor="background1"/>
          <w:sz w:val="10"/>
        </w:rPr>
        <w:t>a</w:t>
      </w:r>
      <w:r w:rsidR="009A4B44">
        <w:rPr>
          <w:sz w:val="20"/>
        </w:rPr>
        <w:br/>
      </w:r>
      <w:r w:rsidR="00A23FB1">
        <w:rPr>
          <w:rFonts w:ascii="Bookman Old Style" w:hAnsi="Bookman Old Style"/>
          <w:b/>
        </w:rPr>
        <w:t>Compassion</w:t>
      </w:r>
      <w:r w:rsidR="00A23FB1" w:rsidRPr="00FE3260">
        <w:rPr>
          <w:rFonts w:ascii="Bookman Old Style" w:hAnsi="Bookman Old Style"/>
          <w:b/>
        </w:rPr>
        <w:t xml:space="preserve"> Care Center</w:t>
      </w:r>
      <w:r w:rsidR="00A23FB1">
        <w:rPr>
          <w:rFonts w:ascii="Bookman Old Style" w:hAnsi="Bookman Old Style"/>
          <w:b/>
        </w:rPr>
        <w:t xml:space="preserve">           </w:t>
      </w:r>
      <w:r w:rsidR="00A23FB1">
        <w:rPr>
          <w:sz w:val="20"/>
        </w:rPr>
        <w:t>call 3</w:t>
      </w:r>
      <w:r w:rsidR="00A23FB1" w:rsidRPr="00FE3260">
        <w:rPr>
          <w:sz w:val="20"/>
        </w:rPr>
        <w:t>36.</w:t>
      </w:r>
      <w:r w:rsidR="00A23FB1">
        <w:rPr>
          <w:sz w:val="20"/>
        </w:rPr>
        <w:t>679</w:t>
      </w:r>
      <w:r w:rsidR="00A23FB1" w:rsidRPr="00FE3260">
        <w:rPr>
          <w:sz w:val="20"/>
        </w:rPr>
        <w:t>.</w:t>
      </w:r>
      <w:r w:rsidR="00A23FB1">
        <w:rPr>
          <w:sz w:val="20"/>
        </w:rPr>
        <w:t>7101 Offers free pregnancy tests, ultrasounds,        text 336.258.0253</w:t>
      </w:r>
      <w:r w:rsidR="00A23FB1" w:rsidRPr="00FE3260">
        <w:rPr>
          <w:sz w:val="18"/>
        </w:rPr>
        <w:br/>
      </w:r>
      <w:r w:rsidR="00A23FB1">
        <w:rPr>
          <w:sz w:val="20"/>
        </w:rPr>
        <w:t>STD testing, post-abortive support, mobile clinics, student-specific resources, and pregnancy option information.</w:t>
      </w:r>
      <w:r w:rsidR="00A23FB1">
        <w:rPr>
          <w:sz w:val="20"/>
        </w:rPr>
        <w:br/>
      </w:r>
      <w:r w:rsidR="00A23FB1" w:rsidRPr="00A23FB1">
        <w:rPr>
          <w:sz w:val="18"/>
          <w:szCs w:val="18"/>
        </w:rPr>
        <w:t>Walk-In Mobile Unit: 2909 Maplewood Ave. Winston-Salem, NC</w:t>
      </w:r>
      <w:r w:rsidR="008A56A1">
        <w:rPr>
          <w:sz w:val="18"/>
          <w:szCs w:val="18"/>
        </w:rPr>
        <w:br/>
        <w:t>(Located in front of Novant Health Triad OB/GYN)</w:t>
      </w:r>
      <w:r w:rsidR="00A23FB1">
        <w:rPr>
          <w:sz w:val="20"/>
        </w:rPr>
        <w:br/>
        <w:t xml:space="preserve">                                       Tues 10am-1pm, Friday 7am-11am</w:t>
      </w:r>
      <w:r w:rsidR="00BF19BE" w:rsidRPr="00FE3260">
        <w:rPr>
          <w:sz w:val="20"/>
        </w:rPr>
        <w:br/>
      </w:r>
      <w:r w:rsidR="009A4B44" w:rsidRPr="008A56A1">
        <w:rPr>
          <w:rFonts w:ascii="Times New Roman" w:eastAsia="Times New Roman" w:hAnsi="Times New Roman" w:cs="Times New Roman"/>
          <w:color w:val="FFFFFF" w:themeColor="background1"/>
          <w:sz w:val="10"/>
        </w:rPr>
        <w:t>a</w:t>
      </w:r>
      <w:r w:rsidR="00E957D5">
        <w:rPr>
          <w:rStyle w:val="Strong"/>
          <w:rFonts w:ascii="Bookman Old Style" w:hAnsi="Bookman Old Style"/>
          <w:szCs w:val="28"/>
        </w:rPr>
        <w:br/>
      </w:r>
      <w:r w:rsidR="00E957D5" w:rsidRPr="00FE3260">
        <w:rPr>
          <w:rStyle w:val="Strong"/>
          <w:rFonts w:ascii="Bookman Old Style" w:hAnsi="Bookman Old Style"/>
          <w:szCs w:val="28"/>
        </w:rPr>
        <w:t>Family Services, Inc.</w:t>
      </w:r>
      <w:r w:rsidR="00E957D5">
        <w:rPr>
          <w:rFonts w:ascii="Bookman Old Style" w:hAnsi="Bookman Old Style"/>
          <w:szCs w:val="28"/>
        </w:rPr>
        <w:t xml:space="preserve">                     </w:t>
      </w:r>
      <w:r w:rsidR="00E957D5" w:rsidRPr="00FE3260">
        <w:rPr>
          <w:sz w:val="18"/>
        </w:rPr>
        <w:t xml:space="preserve"> </w:t>
      </w:r>
      <w:r w:rsidR="00E957D5" w:rsidRPr="00FE3260">
        <w:rPr>
          <w:sz w:val="20"/>
        </w:rPr>
        <w:t>336.722.8173</w:t>
      </w:r>
      <w:r w:rsidR="00E957D5" w:rsidRPr="00FE3260">
        <w:rPr>
          <w:sz w:val="18"/>
        </w:rPr>
        <w:br/>
      </w:r>
      <w:r w:rsidR="0051656B">
        <w:rPr>
          <w:sz w:val="20"/>
        </w:rPr>
        <w:t>Offers</w:t>
      </w:r>
      <w:r w:rsidR="00E957D5">
        <w:rPr>
          <w:sz w:val="20"/>
        </w:rPr>
        <w:t xml:space="preserve"> information on local resources, legal and medical options during and after pregnancy. Helps individuals create plans that meet their needs. Facilitates local adoptions</w:t>
      </w:r>
      <w:r w:rsidR="00E957D5" w:rsidRPr="00FE3260">
        <w:rPr>
          <w:sz w:val="20"/>
        </w:rPr>
        <w:t>.</w:t>
      </w:r>
      <w:r w:rsidR="00E957D5" w:rsidRPr="00FE3260">
        <w:rPr>
          <w:b/>
          <w:bCs/>
          <w:sz w:val="20"/>
        </w:rPr>
        <w:br/>
      </w:r>
      <w:r w:rsidR="00E957D5" w:rsidRPr="00FE3260">
        <w:rPr>
          <w:sz w:val="20"/>
        </w:rPr>
        <w:t>1</w:t>
      </w:r>
      <w:r w:rsidR="00E957D5">
        <w:rPr>
          <w:sz w:val="20"/>
        </w:rPr>
        <w:t>200 Broad St, Winston-Salem, NC</w:t>
      </w:r>
      <w:r w:rsidR="00FC566C">
        <w:rPr>
          <w:rFonts w:ascii="Bookman Old Style" w:hAnsi="Bookman Old Style"/>
          <w:b/>
          <w:color w:val="000000" w:themeColor="text1"/>
        </w:rPr>
        <w:br/>
      </w:r>
      <w:r w:rsidR="009A4B44" w:rsidRPr="008A56A1">
        <w:rPr>
          <w:rFonts w:ascii="Times New Roman" w:eastAsia="Times New Roman" w:hAnsi="Times New Roman" w:cs="Times New Roman"/>
          <w:color w:val="FFFFFF" w:themeColor="background1"/>
          <w:sz w:val="10"/>
        </w:rPr>
        <w:t>a</w:t>
      </w:r>
      <w:r w:rsidR="00E957D5">
        <w:rPr>
          <w:rFonts w:ascii="Bookman Old Style" w:hAnsi="Bookman Old Style"/>
          <w:b/>
          <w:color w:val="000000" w:themeColor="text1"/>
        </w:rPr>
        <w:br/>
      </w:r>
      <w:r w:rsidR="00FC566C" w:rsidRPr="00FE3260">
        <w:rPr>
          <w:rFonts w:ascii="Bookman Old Style" w:hAnsi="Bookman Old Style"/>
          <w:b/>
          <w:color w:val="000000" w:themeColor="text1"/>
        </w:rPr>
        <w:t>Room at the Inn</w:t>
      </w:r>
      <w:r w:rsidR="00FC566C">
        <w:rPr>
          <w:rFonts w:ascii="Bookman Old Style" w:hAnsi="Bookman Old Style"/>
          <w:b/>
          <w:color w:val="000000" w:themeColor="text1"/>
        </w:rPr>
        <w:t xml:space="preserve">                            </w:t>
      </w:r>
      <w:r w:rsidR="00FC566C" w:rsidRPr="00FE3260">
        <w:rPr>
          <w:sz w:val="20"/>
        </w:rPr>
        <w:t>336.275.9566</w:t>
      </w:r>
      <w:r w:rsidR="00FC566C" w:rsidRPr="00FE3260">
        <w:rPr>
          <w:rFonts w:ascii="Bookman Old Style" w:hAnsi="Bookman Old Style"/>
          <w:b/>
          <w:color w:val="000000" w:themeColor="text1"/>
        </w:rPr>
        <w:br/>
      </w:r>
      <w:r w:rsidR="00FC566C" w:rsidRPr="00FE3260">
        <w:rPr>
          <w:sz w:val="20"/>
        </w:rPr>
        <w:t>Provides</w:t>
      </w:r>
      <w:r w:rsidR="00E957D5">
        <w:rPr>
          <w:sz w:val="20"/>
        </w:rPr>
        <w:t xml:space="preserve"> free</w:t>
      </w:r>
      <w:r w:rsidR="00FC566C" w:rsidRPr="00FE3260">
        <w:rPr>
          <w:sz w:val="20"/>
        </w:rPr>
        <w:t xml:space="preserve"> housing, food, clothing, and programs for single pregnant women without a home to turn to.</w:t>
      </w:r>
      <w:r w:rsidR="00FC566C" w:rsidRPr="00FE3260">
        <w:rPr>
          <w:sz w:val="20"/>
        </w:rPr>
        <w:br/>
        <w:t>734 Park Ave. Greensboro, NC</w:t>
      </w:r>
      <w:r w:rsidR="00BF19BE" w:rsidRPr="00FE3260">
        <w:rPr>
          <w:rFonts w:ascii="Bookman Old Style" w:hAnsi="Bookman Old Style"/>
          <w:b/>
          <w:color w:val="000000" w:themeColor="text1"/>
          <w:szCs w:val="28"/>
        </w:rPr>
        <w:br/>
      </w:r>
      <w:r w:rsidR="009A4B44" w:rsidRPr="008A56A1">
        <w:rPr>
          <w:rFonts w:ascii="Times New Roman" w:eastAsia="Times New Roman" w:hAnsi="Times New Roman" w:cs="Times New Roman"/>
          <w:color w:val="FFFFFF" w:themeColor="background1"/>
          <w:sz w:val="10"/>
        </w:rPr>
        <w:t>a</w:t>
      </w:r>
      <w:r w:rsidR="00FC566C">
        <w:rPr>
          <w:rFonts w:ascii="Bookman Old Style" w:hAnsi="Bookman Old Style"/>
          <w:b/>
          <w:color w:val="000000" w:themeColor="text1"/>
          <w:szCs w:val="28"/>
        </w:rPr>
        <w:br/>
      </w:r>
      <w:r w:rsidRPr="00FE3260">
        <w:rPr>
          <w:rFonts w:ascii="Bookman Old Style" w:hAnsi="Bookman Old Style"/>
          <w:b/>
          <w:color w:val="000000" w:themeColor="text1"/>
          <w:szCs w:val="28"/>
        </w:rPr>
        <w:t>Wee Care Shoppe</w:t>
      </w:r>
      <w:r w:rsidR="000637C9">
        <w:rPr>
          <w:rFonts w:ascii="Bookman Old Style" w:hAnsi="Bookman Old Style"/>
          <w:b/>
          <w:color w:val="000000" w:themeColor="text1"/>
          <w:szCs w:val="28"/>
        </w:rPr>
        <w:t xml:space="preserve">                 </w:t>
      </w:r>
      <w:r w:rsidR="007055F2">
        <w:rPr>
          <w:sz w:val="20"/>
        </w:rPr>
        <w:t>336.727.</w:t>
      </w:r>
      <w:r w:rsidR="000637C9" w:rsidRPr="00FE3260">
        <w:rPr>
          <w:sz w:val="20"/>
        </w:rPr>
        <w:t>0705 ext. 222</w:t>
      </w:r>
      <w:r w:rsidRPr="00FE3260">
        <w:rPr>
          <w:rFonts w:ascii="Bookman Old Style" w:hAnsi="Bookman Old Style"/>
          <w:b/>
          <w:color w:val="000000" w:themeColor="text1"/>
          <w:szCs w:val="28"/>
        </w:rPr>
        <w:br/>
      </w:r>
      <w:r w:rsidRPr="00FE3260">
        <w:rPr>
          <w:rFonts w:cstheme="minorHAnsi"/>
          <w:color w:val="000000" w:themeColor="text1"/>
          <w:sz w:val="20"/>
        </w:rPr>
        <w:t xml:space="preserve">Provides free infant and toddler clothing and items. Open to the public </w:t>
      </w:r>
      <w:r w:rsidRPr="00FE3260">
        <w:rPr>
          <w:sz w:val="20"/>
        </w:rPr>
        <w:t>Tues/Thurs afternoons.</w:t>
      </w:r>
      <w:r w:rsidRPr="00FE3260">
        <w:rPr>
          <w:sz w:val="20"/>
        </w:rPr>
        <w:br/>
        <w:t xml:space="preserve">1612 </w:t>
      </w:r>
      <w:r w:rsidR="008F77EF">
        <w:rPr>
          <w:sz w:val="20"/>
        </w:rPr>
        <w:t>East 14th St. Winston-Salem, NC</w:t>
      </w:r>
      <w:r w:rsidR="00FC566C">
        <w:br/>
      </w:r>
      <w:r w:rsidR="009A4B44" w:rsidRPr="008A56A1">
        <w:rPr>
          <w:rFonts w:ascii="Times New Roman" w:eastAsia="Times New Roman" w:hAnsi="Times New Roman" w:cs="Times New Roman"/>
          <w:color w:val="FFFFFF" w:themeColor="background1"/>
          <w:sz w:val="10"/>
        </w:rPr>
        <w:t>a</w:t>
      </w:r>
      <w:r w:rsidR="008F77EF">
        <w:rPr>
          <w:sz w:val="20"/>
        </w:rPr>
        <w:br/>
      </w:r>
      <w:r w:rsidR="008F77EF">
        <w:rPr>
          <w:rFonts w:ascii="Bookman Old Style" w:hAnsi="Bookman Old Style"/>
          <w:b/>
          <w:color w:val="000000" w:themeColor="text1"/>
        </w:rPr>
        <w:t>Young</w:t>
      </w:r>
      <w:r w:rsidR="008F77EF" w:rsidRPr="008F77EF">
        <w:rPr>
          <w:rFonts w:ascii="Bookman Old Style" w:hAnsi="Bookman Old Style"/>
          <w:b/>
          <w:i/>
          <w:color w:val="000000" w:themeColor="text1"/>
        </w:rPr>
        <w:t>Lives</w:t>
      </w:r>
      <w:r w:rsidR="008F77EF">
        <w:rPr>
          <w:rFonts w:ascii="Bookman Old Style" w:hAnsi="Bookman Old Style"/>
          <w:b/>
          <w:color w:val="000000" w:themeColor="text1"/>
        </w:rPr>
        <w:t xml:space="preserve">                                   </w:t>
      </w:r>
      <w:r w:rsidR="008F77EF">
        <w:rPr>
          <w:sz w:val="20"/>
        </w:rPr>
        <w:t>336.725.1750</w:t>
      </w:r>
      <w:r w:rsidR="008F77EF" w:rsidRPr="00FE3260">
        <w:rPr>
          <w:rFonts w:ascii="Bookman Old Style" w:hAnsi="Bookman Old Style"/>
          <w:b/>
          <w:color w:val="000000" w:themeColor="text1"/>
        </w:rPr>
        <w:br/>
      </w:r>
      <w:r w:rsidR="008F77EF">
        <w:rPr>
          <w:sz w:val="20"/>
        </w:rPr>
        <w:t>Faith-based program for teen moms—a branch of Young Life. Provides encouragement, mentoring, prayer, meals, childcare, and fellowship. Spans Greater Forsyth County. Meets monthly.</w:t>
      </w:r>
      <w:r w:rsidR="008F77EF">
        <w:rPr>
          <w:sz w:val="20"/>
        </w:rPr>
        <w:br/>
      </w:r>
      <w:r w:rsidR="009A4B44" w:rsidRPr="008A56A1">
        <w:rPr>
          <w:rFonts w:ascii="Times New Roman" w:eastAsia="Times New Roman" w:hAnsi="Times New Roman" w:cs="Times New Roman"/>
          <w:color w:val="FFFFFF" w:themeColor="background1"/>
          <w:sz w:val="6"/>
        </w:rPr>
        <w:t>a</w:t>
      </w:r>
      <w:r w:rsidR="008F77EF">
        <w:rPr>
          <w:sz w:val="20"/>
        </w:rPr>
        <w:br/>
      </w:r>
      <w:r w:rsidR="008F77EF">
        <w:rPr>
          <w:rFonts w:ascii="Bookman Old Style" w:hAnsi="Bookman Old Style"/>
          <w:b/>
          <w:color w:val="000000" w:themeColor="text1"/>
        </w:rPr>
        <w:t xml:space="preserve">Triad Moms on Main Website        </w:t>
      </w:r>
      <w:r w:rsidR="008F77EF">
        <w:rPr>
          <w:sz w:val="20"/>
        </w:rPr>
        <w:t>336.725.1750</w:t>
      </w:r>
      <w:r w:rsidR="008F77EF" w:rsidRPr="00FE3260">
        <w:rPr>
          <w:rFonts w:ascii="Bookman Old Style" w:hAnsi="Bookman Old Style"/>
          <w:b/>
          <w:color w:val="000000" w:themeColor="text1"/>
        </w:rPr>
        <w:br/>
      </w:r>
      <w:r w:rsidR="008F77EF" w:rsidRPr="00FC566C">
        <w:rPr>
          <w:sz w:val="20"/>
          <w:szCs w:val="20"/>
        </w:rPr>
        <w:t>Provides a wealth of knowledge about community resources</w:t>
      </w:r>
      <w:r w:rsidR="00A1084A">
        <w:rPr>
          <w:sz w:val="20"/>
          <w:szCs w:val="20"/>
        </w:rPr>
        <w:t>, childcare,</w:t>
      </w:r>
      <w:r w:rsidR="008F77EF" w:rsidRPr="00FC566C">
        <w:rPr>
          <w:sz w:val="20"/>
          <w:szCs w:val="20"/>
        </w:rPr>
        <w:t xml:space="preserve"> and events related to pregnancy and parenting. </w:t>
      </w:r>
      <w:r w:rsidR="00FC566C">
        <w:rPr>
          <w:sz w:val="20"/>
          <w:szCs w:val="20"/>
        </w:rPr>
        <w:br/>
        <w:t>See</w:t>
      </w:r>
      <w:r w:rsidR="00FC566C" w:rsidRPr="00FC566C">
        <w:rPr>
          <w:sz w:val="20"/>
          <w:szCs w:val="20"/>
        </w:rPr>
        <w:t xml:space="preserve">: </w:t>
      </w:r>
      <w:r w:rsidR="00FC566C" w:rsidRPr="00FC566C">
        <w:rPr>
          <w:rStyle w:val="5yl5"/>
          <w:sz w:val="20"/>
          <w:szCs w:val="20"/>
        </w:rPr>
        <w:t>triadmomsonmain.com/my-blog/infant-resources-triad/</w:t>
      </w:r>
      <w:r w:rsidRPr="00FE3260">
        <w:rPr>
          <w:sz w:val="20"/>
        </w:rPr>
        <w:br/>
      </w:r>
      <w:r w:rsidR="00926181" w:rsidRPr="00FE3260">
        <w:rPr>
          <w:sz w:val="20"/>
        </w:rPr>
        <w:t xml:space="preserve">                                                             </w:t>
      </w:r>
      <w:r w:rsidR="00BF19BE" w:rsidRPr="00FE3260">
        <w:rPr>
          <w:sz w:val="20"/>
        </w:rPr>
        <w:t xml:space="preserve">        </w:t>
      </w:r>
      <w:r w:rsidR="00926181" w:rsidRPr="00FE3260">
        <w:rPr>
          <w:sz w:val="20"/>
        </w:rPr>
        <w:t xml:space="preserve"> </w:t>
      </w:r>
    </w:p>
    <w:p w14:paraId="0DA21406" w14:textId="3824133C" w:rsidR="002208FB" w:rsidRPr="00BC21D3" w:rsidRDefault="00965552" w:rsidP="00BF19BE">
      <w:pPr>
        <w:pStyle w:val="NewsletterBody"/>
        <w:jc w:val="center"/>
        <w:rPr>
          <w:rFonts w:ascii="Bookman Old Style" w:hAnsi="Bookman Old Style"/>
          <w:b/>
          <w:color w:val="FFC000"/>
          <w:sz w:val="28"/>
        </w:rPr>
      </w:pPr>
      <w:r w:rsidRPr="00FE3260">
        <w:rPr>
          <w:rFonts w:ascii="Bookman Old Style" w:hAnsi="Bookman Old Style"/>
          <w:b/>
          <w:noProof/>
          <w:color w:val="FFC000"/>
          <w:sz w:val="24"/>
        </w:rPr>
        <mc:AlternateContent>
          <mc:Choice Requires="wps">
            <w:drawing>
              <wp:anchor distT="45720" distB="45720" distL="114300" distR="114300" simplePos="0" relativeHeight="251707392" behindDoc="0" locked="0" layoutInCell="1" allowOverlap="1" wp14:anchorId="4CCB8F76" wp14:editId="0FDA4D1C">
                <wp:simplePos x="0" y="0"/>
                <wp:positionH relativeFrom="column">
                  <wp:posOffset>-423545</wp:posOffset>
                </wp:positionH>
                <wp:positionV relativeFrom="paragraph">
                  <wp:posOffset>189230</wp:posOffset>
                </wp:positionV>
                <wp:extent cx="7724775" cy="531495"/>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531495"/>
                        </a:xfrm>
                        <a:prstGeom prst="rect">
                          <a:avLst/>
                        </a:prstGeom>
                        <a:noFill/>
                        <a:ln w="9525">
                          <a:noFill/>
                          <a:miter lim="800000"/>
                          <a:headEnd/>
                          <a:tailEnd/>
                        </a:ln>
                      </wps:spPr>
                      <wps:txbx>
                        <w:txbxContent>
                          <w:p w14:paraId="09A3F9D4" w14:textId="3910DDA6" w:rsidR="004956FC" w:rsidRPr="00496445" w:rsidRDefault="0051656B" w:rsidP="00496445">
                            <w:pPr>
                              <w:jc w:val="center"/>
                              <w:rPr>
                                <w:rFonts w:ascii="Gill Sans MT" w:hAnsi="Gill Sans MT"/>
                                <w:spacing w:val="20"/>
                              </w:rPr>
                            </w:pPr>
                            <w:r>
                              <w:rPr>
                                <w:rFonts w:ascii="Gill Sans MT" w:hAnsi="Gill Sans MT"/>
                                <w:spacing w:val="20"/>
                              </w:rPr>
                              <w:t xml:space="preserve">BEING </w:t>
                            </w:r>
                            <w:r w:rsidR="004956FC">
                              <w:rPr>
                                <w:rFonts w:ascii="Bookman Old Style" w:hAnsi="Bookman Old Style"/>
                                <w:b/>
                                <w:spacing w:val="20"/>
                              </w:rPr>
                              <w:t>PRO HUMANITATE</w:t>
                            </w:r>
                            <w:r w:rsidR="004956FC">
                              <w:rPr>
                                <w:rFonts w:ascii="Gill Sans MT" w:hAnsi="Gill Sans MT"/>
                                <w:spacing w:val="20"/>
                              </w:rPr>
                              <w:t xml:space="preserve"> INCLUDES SUPPORTING PREGNANT &amp; PARENTING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B8F76" id="_x0000_t202" coordsize="21600,21600" o:spt="202" path="m,l,21600r21600,l21600,xe">
                <v:stroke joinstyle="miter"/>
                <v:path gradientshapeok="t" o:connecttype="rect"/>
              </v:shapetype>
              <v:shape id="_x0000_s1030" type="#_x0000_t202" style="position:absolute;left:0;text-align:left;margin-left:-33.35pt;margin-top:14.9pt;width:608.25pt;height:41.8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fHDQIAAPkDAAAOAAAAZHJzL2Uyb0RvYy54bWysU9uO0zAQfUfiHyy/07QhITRqulp2WYS0&#10;XKRdPsB1nMbC9hjbbVK+nrHTlgjeEH6wPB7PmTlnxpubUStyFM5LMA1dLZaUCMOhlWbf0G/PD6/e&#10;UuIDMy1TYERDT8LTm+3LF5vB1iKHHlQrHEEQ4+vBNrQPwdZZ5nkvNPMLsMKgswOnWUDT7bPWsQHR&#10;tcry5fJNNoBrrQMuvMfb+8lJtwm/6wQPX7rOi0BUQ7G2kHaX9l3cs+2G1XvHbC/5uQz2D1VoJg0m&#10;vULds8DIwcm/oLTkDjx0YcFBZ9B1kovEAdmsln+weeqZFYkLiuPtVSb//2D55+NXR2TbUGyUYRpb&#10;9CzGQN7BSPKozmB9jY+eLD4LI15jlxNTbx+Bf/fEwF3PzF7cOgdDL1iL1a1iZDYLnXB8BNkNn6DF&#10;NOwQIAGNndNROhSDIDp26XTtTCyF42VV5UVVlZRw9JWvV8W6TClYfYm2zocPAjSJh4Y67HxCZ8dH&#10;H2I1rL48ickMPEilUveVIUND12VepoCZR8uAw6mkRnWWcU3jEkm+N20KDkyq6YwJlDmzjkQnymHc&#10;jUne4iLmDtoTyuBgmkX8O3jowf2kZMA5bKj/cWBOUKI+GpRyvSqKOLjJKMoqR8PNPbu5hxmOUA0N&#10;lEzHu5CGfaJ8i5J3MqkRezNVci4Z5yuJdP4LcYDndnr1+8dufwEAAP//AwBQSwMEFAAGAAgAAAAh&#10;AF1+9QzeAAAACwEAAA8AAABkcnMvZG93bnJldi54bWxMj81uwjAQhO+VeAdrkXqDNRTSEuKgqlWv&#10;raA/Um8mXpKIeB3FhqRvX+fU3ma0n2Znst1gG3GlzteOFSzmEgRx4UzNpYKP95fZAwgfNBvdOCYF&#10;P+Rhl09uMp0a1/OerodQihjCPtUKqhDaFNEXFVnt564ljreT66wO0XYlmk73Mdw2uJQyQatrjh8q&#10;3dJTRcX5cLEKPl9P318r+VY+23Xbu0Ei2w0qdTsdHrcgAg3hD4axfqwOeex0dBc2XjQKZklyH1EF&#10;y02cMAKL1aiOo7pbA+YZ/t+Q/wIAAP//AwBQSwECLQAUAAYACAAAACEAtoM4kv4AAADhAQAAEwAA&#10;AAAAAAAAAAAAAAAAAAAAW0NvbnRlbnRfVHlwZXNdLnhtbFBLAQItABQABgAIAAAAIQA4/SH/1gAA&#10;AJQBAAALAAAAAAAAAAAAAAAAAC8BAABfcmVscy8ucmVsc1BLAQItABQABgAIAAAAIQCMPCfHDQIA&#10;APkDAAAOAAAAAAAAAAAAAAAAAC4CAABkcnMvZTJvRG9jLnhtbFBLAQItABQABgAIAAAAIQBdfvUM&#10;3gAAAAsBAAAPAAAAAAAAAAAAAAAAAGcEAABkcnMvZG93bnJldi54bWxQSwUGAAAAAAQABADzAAAA&#10;cgUAAAAA&#10;" filled="f" stroked="f">
                <v:textbox>
                  <w:txbxContent>
                    <w:p w14:paraId="09A3F9D4" w14:textId="3910DDA6" w:rsidR="004956FC" w:rsidRPr="00496445" w:rsidRDefault="0051656B" w:rsidP="00496445">
                      <w:pPr>
                        <w:jc w:val="center"/>
                        <w:rPr>
                          <w:rFonts w:ascii="Gill Sans MT" w:hAnsi="Gill Sans MT"/>
                          <w:spacing w:val="20"/>
                        </w:rPr>
                      </w:pPr>
                      <w:r>
                        <w:rPr>
                          <w:rFonts w:ascii="Gill Sans MT" w:hAnsi="Gill Sans MT"/>
                          <w:spacing w:val="20"/>
                        </w:rPr>
                        <w:t xml:space="preserve">BEING </w:t>
                      </w:r>
                      <w:r w:rsidR="004956FC">
                        <w:rPr>
                          <w:rFonts w:ascii="Bookman Old Style" w:hAnsi="Bookman Old Style"/>
                          <w:b/>
                          <w:spacing w:val="20"/>
                        </w:rPr>
                        <w:t>PRO HUMANITATE</w:t>
                      </w:r>
                      <w:r w:rsidR="004956FC">
                        <w:rPr>
                          <w:rFonts w:ascii="Gill Sans MT" w:hAnsi="Gill Sans MT"/>
                          <w:spacing w:val="20"/>
                        </w:rPr>
                        <w:t xml:space="preserve"> INCLUDES SUPPORTING PREGNANT &amp; PARENTING STUDENTS</w:t>
                      </w:r>
                    </w:p>
                  </w:txbxContent>
                </v:textbox>
              </v:shape>
            </w:pict>
          </mc:Fallback>
        </mc:AlternateContent>
      </w:r>
      <w:r w:rsidRPr="00FE3260">
        <w:rPr>
          <w:rFonts w:ascii="Bookman Old Style" w:hAnsi="Bookman Old Style"/>
          <w:b/>
          <w:noProof/>
          <w:color w:val="FFC000"/>
        </w:rPr>
        <mc:AlternateContent>
          <mc:Choice Requires="wps">
            <w:drawing>
              <wp:anchor distT="0" distB="0" distL="114300" distR="114300" simplePos="0" relativeHeight="251703296" behindDoc="0" locked="0" layoutInCell="1" allowOverlap="1" wp14:anchorId="7640174B" wp14:editId="61A09AC7">
                <wp:simplePos x="0" y="0"/>
                <wp:positionH relativeFrom="column">
                  <wp:posOffset>-481965</wp:posOffset>
                </wp:positionH>
                <wp:positionV relativeFrom="paragraph">
                  <wp:posOffset>92710</wp:posOffset>
                </wp:positionV>
                <wp:extent cx="7791450" cy="527439"/>
                <wp:effectExtent l="57150" t="19050" r="57150" b="82550"/>
                <wp:wrapNone/>
                <wp:docPr id="1" name="Rectangle 1"/>
                <wp:cNvGraphicFramePr/>
                <a:graphic xmlns:a="http://schemas.openxmlformats.org/drawingml/2006/main">
                  <a:graphicData uri="http://schemas.microsoft.com/office/word/2010/wordprocessingShape">
                    <wps:wsp>
                      <wps:cNvSpPr/>
                      <wps:spPr>
                        <a:xfrm>
                          <a:off x="0" y="0"/>
                          <a:ext cx="7791450" cy="527439"/>
                        </a:xfrm>
                        <a:prstGeom prst="rect">
                          <a:avLst/>
                        </a:prstGeom>
                        <a:solidFill>
                          <a:srgbClr val="FFC0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F9AA63D" id="Rectangle 1" o:spid="_x0000_s1026" style="position:absolute;margin-left:-37.95pt;margin-top:7.3pt;width:613.5pt;height:4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SSgfAIAAGIFAAAOAAAAZHJzL2Uyb0RvYy54bWysVN9P2zAQfp+0/8Hy+0hbygoVKaqKOk1C&#10;gICJZ9exW0uOzzu7Tbu/fmcnDYwhIU17SXy+7359d+fLq31t2U5hMOBKPjwZcKachMq4dcl/PC2/&#10;nHMWonCVsOBUyQ8q8KvZ50+XjZ+qEWzAVgoZOXFh2viSb2L006IIcqNqEU7AK0dKDViLSCKuiwpF&#10;Q95rW4wGg69FA1h5BKlCoNvrVsln2b/WSsY7rYOKzJaccov5i/m7St9idimmaxR+Y2SXhviHLGph&#10;HAXtXV2LKNgWzV+uaiMRAuh4IqEuQGsjVa6BqhkO3lTzuBFe5VqInOB7msL/cytvd/fITEW948yJ&#10;mlr0QKQJt7aKDRM9jQ9TQj36e+ykQMdU615jnf5UBdtnSg89pWofmaTLyeRiOD4j5iXpzkaT8elF&#10;clq8WHsM8ZuCmqVDyZGiZybF7ibEFnqEpGABrKmWxtos4Hq1sMh2gtq7XC4Gg9xR8v4HzLoEdpDM&#10;Wo/ppkiVtbXkUzxYlXDWPShNlFD2w5xJHkbVxxFSKhczNxQoo5OZJue94enHhh0+mao8qL3x6GPj&#10;3iJHBhd749o4wPcc2D5l3eKPDLR1JwpWUB1oGhDaNQleLg015UaEeC+Q9oL6SLse7+ijLTQlh+7E&#10;2Qbw13v3CU/jSlrOGtqzkoefW4GKM/vd0SDTeIzTYmZhfDYZkYCvNavXGretF0C9pmGl7PIx4aM9&#10;HjVC/UxPwjxFJZVwkmKXXEY8CovY7j89KlLN5xlGy+hFvHGPXh67nobuaf8s0HeTGWmmb+G4k2L6&#10;ZkBbbOqHg/k2gjZ5el947fimRc7z3z066aV4LWfUy9M4+w0AAP//AwBQSwMEFAAGAAgAAAAhAELY&#10;ViPeAAAACgEAAA8AAABkcnMvZG93bnJldi54bWxMj8FugzAQRO+V+g/WRuotMVQFCsVEVaSe06aR&#10;enXwBgj2mmKHkL+vc2qOq3maeVuuZ6PZhKPrLAmIVxEwpNqqjhoB+++P5Ssw5yUpqS2hgCs6WFeP&#10;D6UslL3QF04737BQQq6QAlrvh4JzV7dopFvZASlkRzsa6cM5NlyN8hLKjebPUZRyIzsKC60ccNNi&#10;3e/ORsDnPlLHfptM21njKf/pf6/pJhXiaTG/vwHzOPt/GG76QR2q4HSwZ1KOaQHLLMkDGoKXFNgN&#10;iJM4BnYQkGcZ8Krk9y9UfwAAAP//AwBQSwECLQAUAAYACAAAACEAtoM4kv4AAADhAQAAEwAAAAAA&#10;AAAAAAAAAAAAAAAAW0NvbnRlbnRfVHlwZXNdLnhtbFBLAQItABQABgAIAAAAIQA4/SH/1gAAAJQB&#10;AAALAAAAAAAAAAAAAAAAAC8BAABfcmVscy8ucmVsc1BLAQItABQABgAIAAAAIQCm3SSgfAIAAGIF&#10;AAAOAAAAAAAAAAAAAAAAAC4CAABkcnMvZTJvRG9jLnhtbFBLAQItABQABgAIAAAAIQBC2FYj3gAA&#10;AAoBAAAPAAAAAAAAAAAAAAAAANYEAABkcnMvZG93bnJldi54bWxQSwUGAAAAAAQABADzAAAA4QUA&#10;AAAA&#10;" fillcolor="#ffc000" stroked="f">
                <v:shadow on="t" color="black" opacity="22937f" origin=",.5" offset="0,.63889mm"/>
              </v:rect>
            </w:pict>
          </mc:Fallback>
        </mc:AlternateContent>
      </w:r>
      <w:r w:rsidR="00FC566C">
        <w:rPr>
          <w:rFonts w:ascii="Bookman Old Style" w:hAnsi="Bookman Old Style"/>
          <w:b/>
          <w:color w:val="FFC000"/>
          <w:sz w:val="28"/>
        </w:rPr>
        <w:br w:type="column"/>
      </w:r>
      <w:r w:rsidR="00895E32">
        <w:rPr>
          <w:rFonts w:ascii="Bookman Old Style" w:hAnsi="Bookman Old Style"/>
          <w:b/>
          <w:color w:val="FFC000"/>
          <w:sz w:val="28"/>
        </w:rPr>
        <w:t>WFU</w:t>
      </w:r>
      <w:r w:rsidR="002208FB" w:rsidRPr="00BC21D3">
        <w:rPr>
          <w:rFonts w:ascii="Bookman Old Style" w:hAnsi="Bookman Old Style"/>
          <w:b/>
          <w:color w:val="FFC000"/>
          <w:sz w:val="28"/>
        </w:rPr>
        <w:t xml:space="preserve"> CAMPUS RESOURCES</w:t>
      </w:r>
    </w:p>
    <w:p w14:paraId="1E78F782" w14:textId="4A8652C6" w:rsidR="00C2538E" w:rsidRPr="00CA3308" w:rsidRDefault="00CA3308" w:rsidP="00926181">
      <w:pPr>
        <w:pStyle w:val="NewsletterBody"/>
        <w:jc w:val="left"/>
        <w:rPr>
          <w:rFonts w:ascii="Bookman Old Style" w:hAnsi="Bookman Old Style"/>
          <w:b/>
        </w:rPr>
      </w:pPr>
      <w:r w:rsidRPr="00FE3260">
        <w:rPr>
          <w:noProof/>
          <w:sz w:val="18"/>
        </w:rPr>
        <w:drawing>
          <wp:anchor distT="0" distB="0" distL="114300" distR="114300" simplePos="0" relativeHeight="251704320" behindDoc="1" locked="0" layoutInCell="1" allowOverlap="1" wp14:anchorId="4A17BD9B" wp14:editId="516A489D">
            <wp:simplePos x="0" y="0"/>
            <wp:positionH relativeFrom="column">
              <wp:posOffset>1948815</wp:posOffset>
            </wp:positionH>
            <wp:positionV relativeFrom="paragraph">
              <wp:posOffset>98263</wp:posOffset>
            </wp:positionV>
            <wp:extent cx="1147445" cy="2033270"/>
            <wp:effectExtent l="76200" t="76200" r="71755" b="81280"/>
            <wp:wrapTight wrapText="bothSides">
              <wp:wrapPolygon edited="0">
                <wp:start x="-1434" y="-809"/>
                <wp:lineTo x="-1434" y="22261"/>
                <wp:lineTo x="22592" y="22261"/>
                <wp:lineTo x="22592" y="-809"/>
                <wp:lineTo x="-1434" y="-809"/>
              </wp:wrapPolygon>
            </wp:wrapTight>
            <wp:docPr id="3" name="Picture 3" descr="Image result for demon deacon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mon deacon famil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7767"/>
                    <a:stretch/>
                  </pic:blipFill>
                  <pic:spPr bwMode="auto">
                    <a:xfrm>
                      <a:off x="0" y="0"/>
                      <a:ext cx="1147445" cy="2033270"/>
                    </a:xfrm>
                    <a:prstGeom prst="rect">
                      <a:avLst/>
                    </a:prstGeom>
                    <a:noFill/>
                    <a:ln w="76200" cap="flat" cmpd="sng" algn="ctr">
                      <a:solidFill>
                        <a:srgbClr val="FFC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08FB" w:rsidRPr="00FC566C">
        <w:rPr>
          <w:rFonts w:ascii="Bookman Old Style" w:hAnsi="Bookman Old Style"/>
          <w:b/>
        </w:rPr>
        <w:t>Title IX Coordinator’s Office</w:t>
      </w:r>
      <w:r>
        <w:rPr>
          <w:rFonts w:ascii="Bookman Old Style" w:hAnsi="Bookman Old Style"/>
          <w:b/>
        </w:rPr>
        <w:br/>
      </w:r>
      <w:r w:rsidR="00FC566C" w:rsidRPr="00FC566C">
        <w:rPr>
          <w:sz w:val="20"/>
        </w:rPr>
        <w:t>336.758.7258</w:t>
      </w:r>
      <w:r w:rsidR="009800F6" w:rsidRPr="00FC566C">
        <w:rPr>
          <w:rFonts w:ascii="Bookman Old Style" w:hAnsi="Bookman Old Style"/>
          <w:b/>
        </w:rPr>
        <w:br/>
      </w:r>
      <w:r w:rsidR="00895E32" w:rsidRPr="00FC566C">
        <w:rPr>
          <w:sz w:val="20"/>
        </w:rPr>
        <w:t>Reynolda Hall, Suite 307</w:t>
      </w:r>
      <w:r w:rsidR="00895E32" w:rsidRPr="00FC566C">
        <w:rPr>
          <w:sz w:val="20"/>
        </w:rPr>
        <w:br/>
      </w:r>
      <w:r w:rsidR="00926181" w:rsidRPr="00FC566C">
        <w:rPr>
          <w:sz w:val="20"/>
          <w:u w:val="single"/>
        </w:rPr>
        <w:t>titleixcoordinator@wfu.edu</w:t>
      </w:r>
      <w:r w:rsidR="00FC566C">
        <w:rPr>
          <w:sz w:val="20"/>
        </w:rPr>
        <w:t xml:space="preserve">    </w:t>
      </w:r>
      <w:r w:rsidR="00926181" w:rsidRPr="00FC566C">
        <w:rPr>
          <w:sz w:val="20"/>
        </w:rPr>
        <w:br/>
      </w:r>
      <w:r w:rsidR="00926181" w:rsidRPr="00FC566C">
        <w:rPr>
          <w:sz w:val="20"/>
        </w:rPr>
        <w:br/>
      </w:r>
      <w:r w:rsidR="00DA01CA" w:rsidRPr="00FC566C">
        <w:rPr>
          <w:rStyle w:val="Strong"/>
          <w:rFonts w:ascii="Bookman Old Style" w:hAnsi="Bookman Old Style"/>
          <w:szCs w:val="28"/>
        </w:rPr>
        <w:t>Women’s Center</w:t>
      </w:r>
      <w:r w:rsidR="00FC566C">
        <w:rPr>
          <w:rStyle w:val="Strong"/>
          <w:rFonts w:ascii="Bookman Old Style" w:hAnsi="Bookman Old Style"/>
          <w:szCs w:val="28"/>
        </w:rPr>
        <w:t xml:space="preserve">                            </w:t>
      </w:r>
      <w:r w:rsidR="00FC566C" w:rsidRPr="00FC566C">
        <w:rPr>
          <w:sz w:val="20"/>
        </w:rPr>
        <w:t>336.758.4053</w:t>
      </w:r>
      <w:r w:rsidR="00DA01CA" w:rsidRPr="00FC566C">
        <w:rPr>
          <w:rStyle w:val="Strong"/>
          <w:sz w:val="18"/>
        </w:rPr>
        <w:br/>
      </w:r>
      <w:r w:rsidR="00965552">
        <w:rPr>
          <w:rStyle w:val="Strong"/>
          <w:b w:val="0"/>
          <w:sz w:val="20"/>
        </w:rPr>
        <w:t>O</w:t>
      </w:r>
      <w:r w:rsidR="00DA01CA" w:rsidRPr="00FC566C">
        <w:rPr>
          <w:rStyle w:val="Strong"/>
          <w:b w:val="0"/>
          <w:sz w:val="20"/>
        </w:rPr>
        <w:t>ffers resources for breas</w:t>
      </w:r>
      <w:r w:rsidR="00055EAE">
        <w:rPr>
          <w:rStyle w:val="Strong"/>
          <w:b w:val="0"/>
          <w:sz w:val="20"/>
        </w:rPr>
        <w:t xml:space="preserve">tfeeding women, working parents and caregivers, while </w:t>
      </w:r>
      <w:r w:rsidR="00055EAE">
        <w:rPr>
          <w:sz w:val="20"/>
        </w:rPr>
        <w:t>supporting women and</w:t>
      </w:r>
      <w:r w:rsidR="00DA01CA" w:rsidRPr="00FC566C">
        <w:rPr>
          <w:sz w:val="20"/>
        </w:rPr>
        <w:t xml:space="preserve"> gender equity</w:t>
      </w:r>
      <w:r w:rsidR="00DA01CA" w:rsidRPr="00FC566C">
        <w:rPr>
          <w:rStyle w:val="Strong"/>
          <w:b w:val="0"/>
          <w:sz w:val="20"/>
        </w:rPr>
        <w:t>.</w:t>
      </w:r>
      <w:r w:rsidR="00DA01CA" w:rsidRPr="00FC566C">
        <w:rPr>
          <w:bCs/>
          <w:sz w:val="20"/>
        </w:rPr>
        <w:br/>
      </w:r>
      <w:r>
        <w:rPr>
          <w:sz w:val="20"/>
        </w:rPr>
        <w:t>Benson Univ.</w:t>
      </w:r>
      <w:r w:rsidR="00DA01CA" w:rsidRPr="00FC566C">
        <w:rPr>
          <w:sz w:val="20"/>
        </w:rPr>
        <w:t xml:space="preserve"> Center, Room 314</w:t>
      </w:r>
    </w:p>
    <w:p w14:paraId="355F67A6" w14:textId="31D12591" w:rsidR="004956FC" w:rsidRDefault="004956FC" w:rsidP="00926181">
      <w:pPr>
        <w:pStyle w:val="NewsletterBody"/>
        <w:jc w:val="left"/>
        <w:rPr>
          <w:rStyle w:val="Strong"/>
          <w:b w:val="0"/>
          <w:sz w:val="20"/>
        </w:rPr>
      </w:pPr>
      <w:r>
        <w:rPr>
          <w:rStyle w:val="Strong"/>
          <w:rFonts w:ascii="Bookman Old Style" w:hAnsi="Bookman Old Style"/>
          <w:szCs w:val="28"/>
        </w:rPr>
        <w:t xml:space="preserve">Office of the Chaplain                   </w:t>
      </w:r>
      <w:r>
        <w:rPr>
          <w:sz w:val="20"/>
        </w:rPr>
        <w:t>336.758.5210</w:t>
      </w:r>
      <w:r w:rsidRPr="00FC566C">
        <w:rPr>
          <w:rStyle w:val="Strong"/>
          <w:sz w:val="18"/>
        </w:rPr>
        <w:br/>
      </w:r>
      <w:r w:rsidR="0051656B">
        <w:rPr>
          <w:rStyle w:val="Strong"/>
          <w:b w:val="0"/>
          <w:sz w:val="20"/>
        </w:rPr>
        <w:t>Offers</w:t>
      </w:r>
      <w:r>
        <w:rPr>
          <w:rStyle w:val="Strong"/>
          <w:b w:val="0"/>
          <w:sz w:val="20"/>
        </w:rPr>
        <w:t xml:space="preserve"> resources, support, emergency funds, and counseling from ministers of various faiths.</w:t>
      </w:r>
      <w:r>
        <w:rPr>
          <w:rStyle w:val="Strong"/>
          <w:b w:val="0"/>
          <w:sz w:val="20"/>
        </w:rPr>
        <w:br/>
        <w:t xml:space="preserve">Suite 8, Reynolda Hall &amp; Suite 40, Kitchin </w:t>
      </w:r>
    </w:p>
    <w:p w14:paraId="049DEC7B" w14:textId="77777777" w:rsidR="00CA3308" w:rsidRDefault="00CA3308" w:rsidP="00926181">
      <w:pPr>
        <w:pStyle w:val="NewsletterBody"/>
        <w:jc w:val="left"/>
        <w:rPr>
          <w:rStyle w:val="Strong"/>
          <w:rFonts w:ascii="Bookman Old Style" w:hAnsi="Bookman Old Style"/>
          <w:szCs w:val="28"/>
        </w:rPr>
      </w:pPr>
      <w:r w:rsidRPr="00FC566C">
        <w:rPr>
          <w:rFonts w:ascii="Bookman Old Style" w:hAnsi="Bookman Old Style"/>
          <w:b/>
        </w:rPr>
        <w:t>Financial Aid Office</w:t>
      </w:r>
      <w:r>
        <w:rPr>
          <w:rFonts w:ascii="Bookman Old Style" w:hAnsi="Bookman Old Style"/>
          <w:b/>
        </w:rPr>
        <w:t xml:space="preserve">                      </w:t>
      </w:r>
      <w:r w:rsidRPr="00FC566C">
        <w:rPr>
          <w:sz w:val="20"/>
        </w:rPr>
        <w:t>336.758.5154</w:t>
      </w:r>
      <w:r w:rsidRPr="00FC566C">
        <w:rPr>
          <w:rFonts w:ascii="Bookman Old Style" w:hAnsi="Bookman Old Style"/>
          <w:b/>
        </w:rPr>
        <w:br/>
      </w:r>
      <w:r w:rsidRPr="00FC566C">
        <w:rPr>
          <w:sz w:val="20"/>
        </w:rPr>
        <w:t>4 Reynolda Hall</w:t>
      </w:r>
      <w:r w:rsidRPr="00FC566C">
        <w:rPr>
          <w:sz w:val="20"/>
        </w:rPr>
        <w:br/>
      </w:r>
      <w:r w:rsidRPr="00FC566C">
        <w:rPr>
          <w:sz w:val="20"/>
          <w:u w:val="single"/>
        </w:rPr>
        <w:t>financial-aid@wfu.edu</w:t>
      </w:r>
      <w:r>
        <w:rPr>
          <w:rStyle w:val="Strong"/>
          <w:rFonts w:ascii="Bookman Old Style" w:hAnsi="Bookman Old Style"/>
          <w:szCs w:val="28"/>
        </w:rPr>
        <w:t xml:space="preserve"> </w:t>
      </w:r>
    </w:p>
    <w:p w14:paraId="494E4D09" w14:textId="4A6BD808" w:rsidR="00A1084A" w:rsidRDefault="00DB0E73" w:rsidP="00A1084A">
      <w:pPr>
        <w:pStyle w:val="NewsletterBody"/>
        <w:jc w:val="left"/>
        <w:rPr>
          <w:rStyle w:val="Strong"/>
          <w:b w:val="0"/>
          <w:sz w:val="20"/>
        </w:rPr>
      </w:pPr>
      <w:r w:rsidRPr="00FC566C">
        <w:rPr>
          <w:rFonts w:ascii="Bookman Old Style" w:hAnsi="Bookman Old Style"/>
          <w:b/>
        </w:rPr>
        <w:t>Student Health Services</w:t>
      </w:r>
      <w:r w:rsidR="00FC566C">
        <w:rPr>
          <w:rFonts w:ascii="Bookman Old Style" w:hAnsi="Bookman Old Style"/>
          <w:b/>
        </w:rPr>
        <w:t xml:space="preserve">                </w:t>
      </w:r>
      <w:r w:rsidR="00FC566C" w:rsidRPr="00FC566C">
        <w:rPr>
          <w:rStyle w:val="Strong"/>
          <w:b w:val="0"/>
          <w:bCs w:val="0"/>
          <w:sz w:val="20"/>
        </w:rPr>
        <w:t>336.758.5218</w:t>
      </w:r>
      <w:r w:rsidRPr="00FC566C">
        <w:rPr>
          <w:b/>
          <w:sz w:val="18"/>
        </w:rPr>
        <w:br/>
      </w:r>
      <w:r w:rsidR="00965552" w:rsidRPr="0051656B">
        <w:rPr>
          <w:sz w:val="20"/>
          <w:szCs w:val="20"/>
        </w:rPr>
        <w:t>P</w:t>
      </w:r>
      <w:r w:rsidR="00A20D61" w:rsidRPr="0051656B">
        <w:rPr>
          <w:sz w:val="20"/>
          <w:szCs w:val="20"/>
        </w:rPr>
        <w:t>rovides</w:t>
      </w:r>
      <w:r w:rsidRPr="0051656B">
        <w:rPr>
          <w:sz w:val="20"/>
          <w:szCs w:val="20"/>
        </w:rPr>
        <w:t xml:space="preserve"> pregnancy</w:t>
      </w:r>
      <w:r w:rsidR="00A20D61" w:rsidRPr="0051656B">
        <w:rPr>
          <w:sz w:val="20"/>
          <w:szCs w:val="20"/>
        </w:rPr>
        <w:t xml:space="preserve"> tests</w:t>
      </w:r>
      <w:r w:rsidR="00055EAE" w:rsidRPr="0051656B">
        <w:rPr>
          <w:sz w:val="20"/>
          <w:szCs w:val="20"/>
        </w:rPr>
        <w:t xml:space="preserve">, </w:t>
      </w:r>
      <w:r w:rsidR="002120AA">
        <w:rPr>
          <w:sz w:val="20"/>
          <w:szCs w:val="20"/>
        </w:rPr>
        <w:t xml:space="preserve">contraception, </w:t>
      </w:r>
      <w:r w:rsidRPr="0051656B">
        <w:rPr>
          <w:sz w:val="20"/>
          <w:szCs w:val="20"/>
        </w:rPr>
        <w:t>refer</w:t>
      </w:r>
      <w:r w:rsidR="00A20D61" w:rsidRPr="0051656B">
        <w:rPr>
          <w:sz w:val="20"/>
          <w:szCs w:val="20"/>
        </w:rPr>
        <w:t>rals</w:t>
      </w:r>
      <w:r w:rsidRPr="0051656B">
        <w:rPr>
          <w:sz w:val="20"/>
          <w:szCs w:val="20"/>
        </w:rPr>
        <w:t xml:space="preserve"> for prenatal </w:t>
      </w:r>
      <w:r w:rsidR="00055EAE" w:rsidRPr="0051656B">
        <w:rPr>
          <w:sz w:val="20"/>
          <w:szCs w:val="20"/>
        </w:rPr>
        <w:t>care, and s</w:t>
      </w:r>
      <w:r w:rsidR="00A20D61" w:rsidRPr="0051656B">
        <w:rPr>
          <w:sz w:val="20"/>
          <w:szCs w:val="20"/>
        </w:rPr>
        <w:t xml:space="preserve">ome </w:t>
      </w:r>
      <w:r w:rsidR="00362A1D">
        <w:rPr>
          <w:sz w:val="20"/>
          <w:szCs w:val="20"/>
        </w:rPr>
        <w:t xml:space="preserve">basic </w:t>
      </w:r>
      <w:r w:rsidRPr="0051656B">
        <w:rPr>
          <w:sz w:val="20"/>
          <w:szCs w:val="20"/>
        </w:rPr>
        <w:t>postpartum care.</w:t>
      </w:r>
      <w:r w:rsidR="00A20D61" w:rsidRPr="00FC566C">
        <w:rPr>
          <w:sz w:val="20"/>
        </w:rPr>
        <w:br/>
        <w:t>Ground Level, Reynolds Gymnasium</w:t>
      </w:r>
      <w:r w:rsidR="00A44798" w:rsidRPr="00FC566C">
        <w:rPr>
          <w:rStyle w:val="Strong"/>
          <w:b w:val="0"/>
          <w:bCs w:val="0"/>
          <w:sz w:val="20"/>
        </w:rPr>
        <w:tab/>
      </w:r>
      <w:r w:rsidR="00A44798" w:rsidRPr="00FC566C">
        <w:rPr>
          <w:rStyle w:val="Strong"/>
          <w:b w:val="0"/>
          <w:bCs w:val="0"/>
          <w:sz w:val="20"/>
        </w:rPr>
        <w:tab/>
      </w:r>
      <w:r w:rsidR="00926181" w:rsidRPr="00FC566C">
        <w:rPr>
          <w:rStyle w:val="Strong"/>
          <w:b w:val="0"/>
          <w:bCs w:val="0"/>
          <w:sz w:val="20"/>
        </w:rPr>
        <w:tab/>
      </w:r>
      <w:r w:rsidR="00926181" w:rsidRPr="00FC566C">
        <w:rPr>
          <w:rStyle w:val="Strong"/>
          <w:b w:val="0"/>
          <w:bCs w:val="0"/>
          <w:sz w:val="18"/>
        </w:rPr>
        <w:br/>
      </w:r>
      <w:r w:rsidR="00926181" w:rsidRPr="00FC566C">
        <w:rPr>
          <w:rStyle w:val="Strong"/>
          <w:b w:val="0"/>
          <w:bCs w:val="0"/>
          <w:sz w:val="18"/>
        </w:rPr>
        <w:br/>
      </w:r>
      <w:r w:rsidR="00A1084A">
        <w:rPr>
          <w:rFonts w:ascii="Bookman Old Style" w:hAnsi="Bookman Old Style"/>
          <w:b/>
        </w:rPr>
        <w:t>WFU Counseling Center</w:t>
      </w:r>
      <w:r w:rsidR="00FC566C">
        <w:rPr>
          <w:rFonts w:ascii="Bookman Old Style" w:hAnsi="Bookman Old Style"/>
          <w:b/>
        </w:rPr>
        <w:t xml:space="preserve">           </w:t>
      </w:r>
      <w:r w:rsidR="00A1084A">
        <w:rPr>
          <w:sz w:val="20"/>
        </w:rPr>
        <w:t>336.758</w:t>
      </w:r>
      <w:r w:rsidR="00FC566C" w:rsidRPr="00FC566C">
        <w:rPr>
          <w:sz w:val="20"/>
        </w:rPr>
        <w:t>.</w:t>
      </w:r>
      <w:r w:rsidR="00A1084A">
        <w:rPr>
          <w:sz w:val="20"/>
        </w:rPr>
        <w:t>5373</w:t>
      </w:r>
      <w:r w:rsidR="00BE3C73" w:rsidRPr="00FC566C">
        <w:rPr>
          <w:rFonts w:ascii="Bookman Old Style" w:hAnsi="Bookman Old Style"/>
          <w:b/>
        </w:rPr>
        <w:br/>
      </w:r>
      <w:r w:rsidR="00965552">
        <w:rPr>
          <w:sz w:val="20"/>
        </w:rPr>
        <w:t>P</w:t>
      </w:r>
      <w:r w:rsidR="00A1084A">
        <w:rPr>
          <w:sz w:val="20"/>
        </w:rPr>
        <w:t>rovides confidential support for students facing a wide-range of situations</w:t>
      </w:r>
      <w:r w:rsidR="005632BE" w:rsidRPr="00FC566C">
        <w:rPr>
          <w:sz w:val="20"/>
        </w:rPr>
        <w:t>.</w:t>
      </w:r>
      <w:r w:rsidR="002120AA">
        <w:rPr>
          <w:sz w:val="20"/>
        </w:rPr>
        <w:t xml:space="preserve"> Offers appointments and walk-in clinic hours.</w:t>
      </w:r>
      <w:bookmarkStart w:id="0" w:name="_GoBack"/>
      <w:bookmarkEnd w:id="0"/>
      <w:r w:rsidR="002E442A" w:rsidRPr="00FC566C">
        <w:rPr>
          <w:sz w:val="20"/>
        </w:rPr>
        <w:br/>
      </w:r>
      <w:r w:rsidR="00A1084A">
        <w:rPr>
          <w:sz w:val="20"/>
        </w:rPr>
        <w:t>117 Reynolda Hall</w:t>
      </w:r>
      <w:r w:rsidR="00A44798" w:rsidRPr="00FC566C">
        <w:rPr>
          <w:sz w:val="20"/>
        </w:rPr>
        <w:t xml:space="preserve"> </w:t>
      </w:r>
      <w:r w:rsidR="00A44798" w:rsidRPr="00FC566C">
        <w:rPr>
          <w:sz w:val="20"/>
        </w:rPr>
        <w:tab/>
      </w:r>
      <w:r w:rsidR="00926181" w:rsidRPr="00FC566C">
        <w:rPr>
          <w:sz w:val="20"/>
        </w:rPr>
        <w:tab/>
      </w:r>
      <w:r w:rsidR="00926181" w:rsidRPr="00FC566C">
        <w:rPr>
          <w:sz w:val="18"/>
        </w:rPr>
        <w:br/>
      </w:r>
      <w:r w:rsidR="00926181" w:rsidRPr="00FC566C">
        <w:rPr>
          <w:sz w:val="18"/>
        </w:rPr>
        <w:br/>
      </w:r>
      <w:r w:rsidR="00A1084A">
        <w:rPr>
          <w:rStyle w:val="Strong"/>
          <w:rFonts w:ascii="Bookman Old Style" w:hAnsi="Bookman Old Style"/>
          <w:szCs w:val="28"/>
        </w:rPr>
        <w:t xml:space="preserve">LGBTQ Center                               </w:t>
      </w:r>
      <w:r w:rsidR="00A1084A">
        <w:rPr>
          <w:sz w:val="20"/>
        </w:rPr>
        <w:t>336.758.4665</w:t>
      </w:r>
      <w:r w:rsidR="00A1084A" w:rsidRPr="00FC566C">
        <w:rPr>
          <w:rStyle w:val="Strong"/>
          <w:sz w:val="18"/>
        </w:rPr>
        <w:br/>
      </w:r>
      <w:r w:rsidR="00A1084A">
        <w:rPr>
          <w:rStyle w:val="Strong"/>
          <w:b w:val="0"/>
          <w:sz w:val="20"/>
        </w:rPr>
        <w:t>O</w:t>
      </w:r>
      <w:r w:rsidR="00A1084A" w:rsidRPr="00FC566C">
        <w:rPr>
          <w:rStyle w:val="Strong"/>
          <w:b w:val="0"/>
          <w:sz w:val="20"/>
        </w:rPr>
        <w:t>ffe</w:t>
      </w:r>
      <w:r w:rsidR="00A1084A">
        <w:rPr>
          <w:rStyle w:val="Strong"/>
          <w:b w:val="0"/>
          <w:sz w:val="20"/>
        </w:rPr>
        <w:t>rs support related to identify and orientation as they relate to various aspects of life, including pregnancy and parenting.</w:t>
      </w:r>
      <w:r w:rsidR="00A1084A">
        <w:rPr>
          <w:rStyle w:val="Strong"/>
          <w:b w:val="0"/>
          <w:sz w:val="20"/>
        </w:rPr>
        <w:br/>
        <w:t>Benson University Center, Room 311</w:t>
      </w:r>
    </w:p>
    <w:p w14:paraId="64AE83D6" w14:textId="7105BCCF" w:rsidR="00BE3C73" w:rsidRDefault="00A44798" w:rsidP="00926181">
      <w:pPr>
        <w:pStyle w:val="NewsletterBody"/>
        <w:jc w:val="left"/>
        <w:rPr>
          <w:sz w:val="20"/>
        </w:rPr>
      </w:pPr>
      <w:r w:rsidRPr="00FC566C">
        <w:rPr>
          <w:rFonts w:ascii="Bookman Old Style" w:hAnsi="Bookman Old Style"/>
          <w:b/>
        </w:rPr>
        <w:t>Lactation Rooms</w:t>
      </w:r>
      <w:r w:rsidRPr="00FC566C">
        <w:rPr>
          <w:rFonts w:ascii="Bookman Old Style" w:hAnsi="Bookman Old Style"/>
          <w:b/>
        </w:rPr>
        <w:br/>
      </w:r>
      <w:r w:rsidR="0051656B">
        <w:rPr>
          <w:sz w:val="20"/>
        </w:rPr>
        <w:t>Provide p</w:t>
      </w:r>
      <w:r w:rsidRPr="00FC566C">
        <w:rPr>
          <w:sz w:val="20"/>
        </w:rPr>
        <w:t xml:space="preserve">rivate settings throughout campus for mothers to nurse or pump for their </w:t>
      </w:r>
      <w:r w:rsidR="00E742D9" w:rsidRPr="00FC566C">
        <w:rPr>
          <w:sz w:val="20"/>
        </w:rPr>
        <w:t>infants</w:t>
      </w:r>
      <w:r w:rsidRPr="00FC566C">
        <w:rPr>
          <w:sz w:val="20"/>
        </w:rPr>
        <w:t>.</w:t>
      </w:r>
      <w:r w:rsidR="00926181" w:rsidRPr="00FC566C">
        <w:rPr>
          <w:sz w:val="18"/>
        </w:rPr>
        <w:br/>
      </w:r>
      <w:r w:rsidRPr="00FC566C">
        <w:rPr>
          <w:sz w:val="20"/>
        </w:rPr>
        <w:t>Alumni Hall, Room #231</w:t>
      </w:r>
      <w:r w:rsidRPr="00FC566C">
        <w:rPr>
          <w:sz w:val="20"/>
        </w:rPr>
        <w:br/>
        <w:t>Benson Center, Room 119A</w:t>
      </w:r>
      <w:r w:rsidRPr="00FC566C">
        <w:rPr>
          <w:sz w:val="20"/>
        </w:rPr>
        <w:br/>
        <w:t>Farrell Hall, Room #292</w:t>
      </w:r>
      <w:r w:rsidR="005632BE" w:rsidRPr="00FC566C">
        <w:rPr>
          <w:sz w:val="20"/>
        </w:rPr>
        <w:t xml:space="preserve"> </w:t>
      </w:r>
    </w:p>
    <w:p w14:paraId="5354CE71" w14:textId="4172A6A2" w:rsidR="00FC566C" w:rsidRDefault="003749F5" w:rsidP="00FC566C">
      <w:pPr>
        <w:pStyle w:val="NewsletterBody"/>
        <w:jc w:val="center"/>
        <w:rPr>
          <w:rFonts w:ascii="Bookman Old Style" w:hAnsi="Bookman Old Style"/>
          <w:b/>
          <w:color w:val="FFC000"/>
          <w:sz w:val="28"/>
        </w:rPr>
      </w:pPr>
      <w:r>
        <w:rPr>
          <w:rFonts w:ascii="Bookman Old Style" w:hAnsi="Bookman Old Style"/>
          <w:b/>
          <w:color w:val="FFC000"/>
          <w:sz w:val="28"/>
        </w:rPr>
        <w:t>*</w:t>
      </w:r>
      <w:r w:rsidR="00FC566C">
        <w:rPr>
          <w:rFonts w:ascii="Bookman Old Style" w:hAnsi="Bookman Old Style"/>
          <w:b/>
          <w:color w:val="FFC000"/>
          <w:sz w:val="28"/>
        </w:rPr>
        <w:t>POST-ABORTIVE SUPPORT</w:t>
      </w:r>
    </w:p>
    <w:p w14:paraId="44267C81" w14:textId="5B02A755" w:rsidR="00FF3862" w:rsidRPr="00A1084A" w:rsidRDefault="00A1084A" w:rsidP="00FC566C">
      <w:pPr>
        <w:pStyle w:val="NewsletterBody"/>
        <w:jc w:val="left"/>
        <w:rPr>
          <w:rFonts w:ascii="Bookman Old Style" w:hAnsi="Bookman Old Style"/>
          <w:b/>
          <w:color w:val="000000" w:themeColor="text1"/>
          <w:sz w:val="20"/>
        </w:rPr>
      </w:pPr>
      <w:r w:rsidRPr="00C93DC7">
        <w:rPr>
          <w:rFonts w:ascii="Bookman Old Style" w:hAnsi="Bookman Old Style"/>
          <w:b/>
          <w:noProof/>
          <w:color w:val="943634" w:themeColor="accent2" w:themeShade="BF"/>
          <w:sz w:val="28"/>
        </w:rPr>
        <mc:AlternateContent>
          <mc:Choice Requires="wps">
            <w:drawing>
              <wp:anchor distT="45720" distB="45720" distL="114300" distR="114300" simplePos="0" relativeHeight="251709440" behindDoc="0" locked="0" layoutInCell="1" allowOverlap="1" wp14:anchorId="1CC81B5A" wp14:editId="156E5A28">
                <wp:simplePos x="0" y="0"/>
                <wp:positionH relativeFrom="column">
                  <wp:posOffset>-3802181</wp:posOffset>
                </wp:positionH>
                <wp:positionV relativeFrom="paragraph">
                  <wp:posOffset>1383305</wp:posOffset>
                </wp:positionV>
                <wp:extent cx="3821373" cy="761659"/>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373" cy="761659"/>
                        </a:xfrm>
                        <a:prstGeom prst="rect">
                          <a:avLst/>
                        </a:prstGeom>
                        <a:noFill/>
                        <a:ln w="9525">
                          <a:noFill/>
                          <a:miter lim="800000"/>
                          <a:headEnd/>
                          <a:tailEnd/>
                        </a:ln>
                      </wps:spPr>
                      <wps:txbx>
                        <w:txbxContent>
                          <w:p w14:paraId="56614D37" w14:textId="224855E3" w:rsidR="004956FC" w:rsidRPr="00055EAE" w:rsidRDefault="004956FC" w:rsidP="007F369A">
                            <w:pPr>
                              <w:rPr>
                                <w:i/>
                                <w:color w:val="808080" w:themeColor="background1" w:themeShade="80"/>
                                <w:sz w:val="16"/>
                              </w:rPr>
                            </w:pPr>
                            <w:r w:rsidRPr="00055EAE">
                              <w:rPr>
                                <w:i/>
                                <w:color w:val="808080" w:themeColor="background1" w:themeShade="80"/>
                                <w:sz w:val="16"/>
                              </w:rPr>
                              <w:t>*Except B</w:t>
                            </w:r>
                            <w:r w:rsidR="00A1084A">
                              <w:rPr>
                                <w:i/>
                                <w:color w:val="808080" w:themeColor="background1" w:themeShade="80"/>
                                <w:sz w:val="16"/>
                              </w:rPr>
                              <w:t xml:space="preserve">aptist Hospital, resources </w:t>
                            </w:r>
                            <w:r w:rsidRPr="00055EAE">
                              <w:rPr>
                                <w:i/>
                                <w:color w:val="808080" w:themeColor="background1" w:themeShade="80"/>
                                <w:sz w:val="16"/>
                              </w:rPr>
                              <w:t>are not associated with or endorsed by WFU.</w:t>
                            </w:r>
                          </w:p>
                          <w:p w14:paraId="6DDC0A73" w14:textId="77777777" w:rsidR="004956FC" w:rsidRPr="00055EAE" w:rsidRDefault="004956FC" w:rsidP="007F369A">
                            <w:pPr>
                              <w:rPr>
                                <w:i/>
                                <w:color w:val="808080" w:themeColor="background1" w:themeShade="80"/>
                                <w:sz w:val="16"/>
                              </w:rPr>
                            </w:pPr>
                            <w:r w:rsidRPr="00055EAE">
                              <w:rPr>
                                <w:rFonts w:ascii="Century Gothic" w:hAnsi="Century Gothic"/>
                                <w:i/>
                                <w:color w:val="808080" w:themeColor="background1" w:themeShade="80"/>
                                <w:sz w:val="16"/>
                              </w:rPr>
                              <w:t>t</w:t>
                            </w:r>
                            <w:r w:rsidRPr="00055EAE">
                              <w:rPr>
                                <w:i/>
                                <w:color w:val="808080" w:themeColor="background1" w:themeShade="80"/>
                                <w:sz w:val="16"/>
                              </w:rPr>
                              <w:t xml:space="preserve"> There are many OBGYNs in Winston-Salem. This is one of the larger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81B5A" id="_x0000_s1031" type="#_x0000_t202" style="position:absolute;margin-left:-299.4pt;margin-top:108.9pt;width:300.9pt;height:59.9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ZDwIAAPsDAAAOAAAAZHJzL2Uyb0RvYy54bWysU9uO2yAQfa/Uf0C8N46duxVntd3tVpW2&#10;F2m3H0AwjlGBoUBip1+/A06y0fatKg+IYZgzc84M65teK3IQzkswFc1HY0qE4VBLs6voz+eHD0tK&#10;fGCmZgqMqOhReHqzef9u3dlSFNCCqoUjCGJ82dmKtiHYMss8b4VmfgRWGHQ24DQLaLpdVjvWIbpW&#10;WTEez7MOXG0dcOE93t4PTrpJ+E0jePjeNF4EoiqKtYW0u7Rv455t1qzcOWZbyU9lsH+oQjNpMOkF&#10;6p4FRvZO/gWlJXfgoQkjDjqDppFcJA7IJh+/YfPUMisSFxTH24tM/v/B8m+HH47IuqJFvqDEMI1N&#10;ehZ9IB+hJ0XUp7O+xGdPFh+GHq+xz4mrt4/Af3li4K5lZidunYOuFazG+vIYmV2FDjg+gmy7r1Bj&#10;GrYPkID6xukoHspBEB37dLz0JpbC8XKyLPLJYkIJR99ins9nq5SCledo63z4LECTeKiow94ndHZ4&#10;9CFWw8rzk5jMwINUKvVfGdJVdDUrZingyqNlwPFUUld0OY5rGJhI8pOpU3BgUg1nTKDMiXUkOlAO&#10;/bZPAs/OYm6hPqIMDoZpxN+DhxbcH0o6nMSK+t975gQl6otBKVf5dBpHNxnT2aJAw117ttceZjhC&#10;VTRQMhzvQhr3gfItSt7IpEbszVDJqWScsCTS6TfEEb6206vXP7t5AQAA//8DAFBLAwQUAAYACAAA&#10;ACEAJshXLN8AAAAKAQAADwAAAGRycy9kb3ducmV2LnhtbEyPQW/CMAyF75P2HyJP2g0SYFDomiK0&#10;addNsIG0W2hMW9E4VRNo9+/nncbJtt7T8/ey9eAaccUu1J40TMYKBFLhbU2lhq/Pt9ESRIiGrGk8&#10;oYYfDLDO7+8yk1rf0xavu1gKDqGQGg1VjG0qZSgqdCaMfYvE2sl3zkQ+u1LazvQc7ho5VWohnamJ&#10;P1SmxZcKi/Pu4jTs30/fhyf1Ub66edv7QUlyK6n148OweQYRcYj/ZvjDZ3TImenoL2SDaDSM5qsl&#10;s0cN00nCC1tmXO7IY5YkIPNM3lbIfwEAAP//AwBQSwECLQAUAAYACAAAACEAtoM4kv4AAADhAQAA&#10;EwAAAAAAAAAAAAAAAAAAAAAAW0NvbnRlbnRfVHlwZXNdLnhtbFBLAQItABQABgAIAAAAIQA4/SH/&#10;1gAAAJQBAAALAAAAAAAAAAAAAAAAAC8BAABfcmVscy8ucmVsc1BLAQItABQABgAIAAAAIQB+iZ9Z&#10;DwIAAPsDAAAOAAAAAAAAAAAAAAAAAC4CAABkcnMvZTJvRG9jLnhtbFBLAQItABQABgAIAAAAIQAm&#10;yFcs3wAAAAoBAAAPAAAAAAAAAAAAAAAAAGkEAABkcnMvZG93bnJldi54bWxQSwUGAAAAAAQABADz&#10;AAAAdQUAAAAA&#10;" filled="f" stroked="f">
                <v:textbox>
                  <w:txbxContent>
                    <w:p w14:paraId="56614D37" w14:textId="224855E3" w:rsidR="004956FC" w:rsidRPr="00055EAE" w:rsidRDefault="004956FC" w:rsidP="007F369A">
                      <w:pPr>
                        <w:rPr>
                          <w:i/>
                          <w:color w:val="808080" w:themeColor="background1" w:themeShade="80"/>
                          <w:sz w:val="16"/>
                        </w:rPr>
                      </w:pPr>
                      <w:r w:rsidRPr="00055EAE">
                        <w:rPr>
                          <w:i/>
                          <w:color w:val="808080" w:themeColor="background1" w:themeShade="80"/>
                          <w:sz w:val="16"/>
                        </w:rPr>
                        <w:t>*Except B</w:t>
                      </w:r>
                      <w:r w:rsidR="00A1084A">
                        <w:rPr>
                          <w:i/>
                          <w:color w:val="808080" w:themeColor="background1" w:themeShade="80"/>
                          <w:sz w:val="16"/>
                        </w:rPr>
                        <w:t xml:space="preserve">aptist Hospital, resources </w:t>
                      </w:r>
                      <w:r w:rsidRPr="00055EAE">
                        <w:rPr>
                          <w:i/>
                          <w:color w:val="808080" w:themeColor="background1" w:themeShade="80"/>
                          <w:sz w:val="16"/>
                        </w:rPr>
                        <w:t>are not associated with or endorsed by WFU.</w:t>
                      </w:r>
                    </w:p>
                    <w:p w14:paraId="6DDC0A73" w14:textId="77777777" w:rsidR="004956FC" w:rsidRPr="00055EAE" w:rsidRDefault="004956FC" w:rsidP="007F369A">
                      <w:pPr>
                        <w:rPr>
                          <w:i/>
                          <w:color w:val="808080" w:themeColor="background1" w:themeShade="80"/>
                          <w:sz w:val="16"/>
                        </w:rPr>
                      </w:pPr>
                      <w:r w:rsidRPr="00055EAE">
                        <w:rPr>
                          <w:rFonts w:ascii="Century Gothic" w:hAnsi="Century Gothic"/>
                          <w:i/>
                          <w:color w:val="808080" w:themeColor="background1" w:themeShade="80"/>
                          <w:sz w:val="16"/>
                        </w:rPr>
                        <w:t>t</w:t>
                      </w:r>
                      <w:r w:rsidRPr="00055EAE">
                        <w:rPr>
                          <w:i/>
                          <w:color w:val="808080" w:themeColor="background1" w:themeShade="80"/>
                          <w:sz w:val="16"/>
                        </w:rPr>
                        <w:t xml:space="preserve"> There are many OBGYNs in Winston-Salem. This is one of the larger practices.</w:t>
                      </w:r>
                    </w:p>
                  </w:txbxContent>
                </v:textbox>
              </v:shape>
            </w:pict>
          </mc:Fallback>
        </mc:AlternateContent>
      </w:r>
      <w:r w:rsidR="00FC566C" w:rsidRPr="00055EAE">
        <w:rPr>
          <w:rFonts w:ascii="Bookman Old Style" w:hAnsi="Bookman Old Style"/>
          <w:b/>
          <w:color w:val="000000" w:themeColor="text1"/>
          <w:sz w:val="20"/>
        </w:rPr>
        <w:t>Project Rachel</w:t>
      </w:r>
      <w:r w:rsidR="00E957D5" w:rsidRPr="00055EAE">
        <w:rPr>
          <w:rFonts w:ascii="Bookman Old Style" w:hAnsi="Bookman Old Style"/>
          <w:b/>
          <w:color w:val="000000" w:themeColor="text1"/>
          <w:sz w:val="20"/>
        </w:rPr>
        <w:br/>
      </w:r>
      <w:r w:rsidR="00E957D5" w:rsidRPr="00055EAE">
        <w:rPr>
          <w:rFonts w:cstheme="minorHAnsi"/>
          <w:color w:val="000000" w:themeColor="text1"/>
          <w:sz w:val="18"/>
        </w:rPr>
        <w:t>8</w:t>
      </w:r>
      <w:r w:rsidR="007055F2" w:rsidRPr="00055EAE">
        <w:rPr>
          <w:rFonts w:cstheme="minorHAnsi"/>
          <w:color w:val="000000" w:themeColor="text1"/>
          <w:sz w:val="18"/>
        </w:rPr>
        <w:t>88.</w:t>
      </w:r>
      <w:r w:rsidR="00E957D5" w:rsidRPr="00055EAE">
        <w:rPr>
          <w:rFonts w:cstheme="minorHAnsi"/>
          <w:color w:val="000000" w:themeColor="text1"/>
          <w:sz w:val="18"/>
        </w:rPr>
        <w:t>456</w:t>
      </w:r>
      <w:r w:rsidR="007055F2" w:rsidRPr="00055EAE">
        <w:rPr>
          <w:rFonts w:cstheme="minorHAnsi"/>
          <w:color w:val="000000" w:themeColor="text1"/>
          <w:sz w:val="18"/>
        </w:rPr>
        <w:t>.</w:t>
      </w:r>
      <w:r w:rsidR="00E957D5" w:rsidRPr="00055EAE">
        <w:rPr>
          <w:rFonts w:cstheme="minorHAnsi"/>
          <w:color w:val="000000" w:themeColor="text1"/>
          <w:sz w:val="18"/>
        </w:rPr>
        <w:t>4673</w:t>
      </w:r>
      <w:r w:rsidR="00E957D5" w:rsidRPr="00055EAE">
        <w:rPr>
          <w:rFonts w:ascii="Bookman Old Style" w:hAnsi="Bookman Old Style"/>
          <w:b/>
          <w:color w:val="000000" w:themeColor="text1"/>
          <w:sz w:val="20"/>
        </w:rPr>
        <w:br/>
      </w:r>
      <w:r w:rsidR="00FC566C" w:rsidRPr="00055EAE">
        <w:rPr>
          <w:rFonts w:cstheme="minorHAnsi"/>
          <w:color w:val="000000" w:themeColor="text1"/>
          <w:sz w:val="18"/>
        </w:rPr>
        <w:t>Offers counseling</w:t>
      </w:r>
      <w:r w:rsidR="00E957D5" w:rsidRPr="00055EAE">
        <w:rPr>
          <w:rFonts w:cstheme="minorHAnsi"/>
          <w:color w:val="000000" w:themeColor="text1"/>
          <w:sz w:val="18"/>
        </w:rPr>
        <w:t>, information, and resources for individuals who have</w:t>
      </w:r>
      <w:r w:rsidR="007F369A" w:rsidRPr="00055EAE">
        <w:rPr>
          <w:rFonts w:cstheme="minorHAnsi"/>
          <w:color w:val="000000" w:themeColor="text1"/>
          <w:sz w:val="18"/>
        </w:rPr>
        <w:t xml:space="preserve"> </w:t>
      </w:r>
      <w:r w:rsidR="00E957D5" w:rsidRPr="00055EAE">
        <w:rPr>
          <w:rFonts w:cstheme="minorHAnsi"/>
          <w:color w:val="000000" w:themeColor="text1"/>
          <w:sz w:val="18"/>
        </w:rPr>
        <w:t>had abortions.</w:t>
      </w:r>
      <w:r w:rsidR="00FC566C" w:rsidRPr="00055EAE">
        <w:rPr>
          <w:rFonts w:cstheme="minorHAnsi"/>
          <w:color w:val="000000" w:themeColor="text1"/>
          <w:sz w:val="18"/>
        </w:rPr>
        <w:t xml:space="preserve"> </w:t>
      </w:r>
      <w:r>
        <w:rPr>
          <w:rFonts w:ascii="Bookman Old Style" w:hAnsi="Bookman Old Style"/>
          <w:b/>
          <w:color w:val="000000" w:themeColor="text1"/>
          <w:sz w:val="20"/>
        </w:rPr>
        <w:br/>
      </w:r>
      <w:r w:rsidR="00E957D5" w:rsidRPr="00055EAE">
        <w:rPr>
          <w:rFonts w:ascii="Bookman Old Style" w:hAnsi="Bookman Old Style"/>
          <w:b/>
          <w:color w:val="000000" w:themeColor="text1"/>
          <w:sz w:val="20"/>
        </w:rPr>
        <w:br/>
      </w:r>
      <w:r w:rsidR="00FC566C" w:rsidRPr="00055EAE">
        <w:rPr>
          <w:rFonts w:ascii="Bookman Old Style" w:hAnsi="Bookman Old Style"/>
          <w:b/>
          <w:color w:val="000000" w:themeColor="text1"/>
          <w:sz w:val="20"/>
        </w:rPr>
        <w:t>Rachel’s Vineyard</w:t>
      </w:r>
      <w:r w:rsidR="00E957D5" w:rsidRPr="00055EAE">
        <w:rPr>
          <w:rFonts w:ascii="Bookman Old Style" w:hAnsi="Bookman Old Style"/>
          <w:b/>
          <w:color w:val="000000" w:themeColor="text1"/>
          <w:sz w:val="20"/>
        </w:rPr>
        <w:br/>
      </w:r>
      <w:r w:rsidR="007055F2" w:rsidRPr="00055EAE">
        <w:rPr>
          <w:rFonts w:cstheme="minorHAnsi"/>
          <w:color w:val="000000" w:themeColor="text1"/>
          <w:sz w:val="18"/>
        </w:rPr>
        <w:t>877.467.</w:t>
      </w:r>
      <w:r w:rsidR="00E957D5" w:rsidRPr="00055EAE">
        <w:rPr>
          <w:rFonts w:cstheme="minorHAnsi"/>
          <w:color w:val="000000" w:themeColor="text1"/>
          <w:sz w:val="18"/>
        </w:rPr>
        <w:t>3463</w:t>
      </w:r>
      <w:r w:rsidR="00E957D5" w:rsidRPr="00055EAE">
        <w:rPr>
          <w:rFonts w:cstheme="minorHAnsi"/>
          <w:color w:val="000000" w:themeColor="text1"/>
          <w:sz w:val="18"/>
        </w:rPr>
        <w:br/>
      </w:r>
      <w:r w:rsidR="00FC566C" w:rsidRPr="00055EAE">
        <w:rPr>
          <w:rFonts w:cstheme="minorHAnsi"/>
          <w:color w:val="000000" w:themeColor="text1"/>
          <w:sz w:val="18"/>
        </w:rPr>
        <w:t xml:space="preserve">Offers retreats </w:t>
      </w:r>
      <w:r w:rsidR="00E957D5" w:rsidRPr="00055EAE">
        <w:rPr>
          <w:rFonts w:cstheme="minorHAnsi"/>
          <w:color w:val="000000" w:themeColor="text1"/>
          <w:sz w:val="18"/>
        </w:rPr>
        <w:t>for individuals who have had abortions.</w:t>
      </w:r>
      <w:r w:rsidR="00FC566C" w:rsidRPr="00055EAE">
        <w:rPr>
          <w:rFonts w:cstheme="minorHAnsi"/>
          <w:color w:val="000000" w:themeColor="text1"/>
          <w:sz w:val="18"/>
        </w:rPr>
        <w:br/>
      </w:r>
      <w:r w:rsidR="00E957D5" w:rsidRPr="00055EAE">
        <w:rPr>
          <w:rFonts w:ascii="Bookman Old Style" w:hAnsi="Bookman Old Style"/>
          <w:b/>
          <w:color w:val="000000" w:themeColor="text1"/>
          <w:sz w:val="20"/>
        </w:rPr>
        <w:br/>
      </w:r>
      <w:r w:rsidR="00FC566C" w:rsidRPr="00055EAE">
        <w:rPr>
          <w:rFonts w:ascii="Bookman Old Style" w:hAnsi="Bookman Old Style"/>
          <w:b/>
          <w:color w:val="000000" w:themeColor="text1"/>
          <w:sz w:val="20"/>
        </w:rPr>
        <w:t xml:space="preserve">Abortion Pill Rescue </w:t>
      </w:r>
      <w:r w:rsidR="00E957D5" w:rsidRPr="00055EAE">
        <w:rPr>
          <w:rFonts w:ascii="Bookman Old Style" w:hAnsi="Bookman Old Style"/>
          <w:b/>
          <w:color w:val="000000" w:themeColor="text1"/>
          <w:sz w:val="20"/>
        </w:rPr>
        <w:t xml:space="preserve">                      </w:t>
      </w:r>
      <w:r w:rsidR="00E957D5" w:rsidRPr="00055EAE">
        <w:rPr>
          <w:rFonts w:ascii="Bookman Old Style" w:hAnsi="Bookman Old Style"/>
          <w:b/>
          <w:color w:val="000000" w:themeColor="text1"/>
          <w:sz w:val="20"/>
        </w:rPr>
        <w:br/>
      </w:r>
      <w:r w:rsidR="007055F2" w:rsidRPr="00055EAE">
        <w:rPr>
          <w:rFonts w:cstheme="minorHAnsi"/>
          <w:color w:val="000000" w:themeColor="text1"/>
          <w:sz w:val="18"/>
        </w:rPr>
        <w:t>877.558.</w:t>
      </w:r>
      <w:r w:rsidR="00E957D5" w:rsidRPr="00055EAE">
        <w:rPr>
          <w:rFonts w:cstheme="minorHAnsi"/>
          <w:color w:val="000000" w:themeColor="text1"/>
          <w:sz w:val="18"/>
        </w:rPr>
        <w:t>0333</w:t>
      </w:r>
      <w:r w:rsidR="00767C74" w:rsidRPr="00055EAE">
        <w:rPr>
          <w:rFonts w:cstheme="minorHAnsi"/>
          <w:color w:val="000000" w:themeColor="text1"/>
          <w:sz w:val="18"/>
        </w:rPr>
        <w:t xml:space="preserve"> </w:t>
      </w:r>
      <w:r w:rsidR="007055F2" w:rsidRPr="00055EAE">
        <w:rPr>
          <w:sz w:val="16"/>
        </w:rPr>
        <w:t>(24/7)</w:t>
      </w:r>
      <w:r w:rsidR="00E957D5" w:rsidRPr="00055EAE">
        <w:rPr>
          <w:rFonts w:ascii="Bookman Old Style" w:hAnsi="Bookman Old Style"/>
          <w:b/>
          <w:color w:val="000000" w:themeColor="text1"/>
          <w:sz w:val="20"/>
        </w:rPr>
        <w:br/>
      </w:r>
      <w:r w:rsidR="00FC566C" w:rsidRPr="00055EAE">
        <w:rPr>
          <w:rFonts w:cstheme="minorHAnsi"/>
          <w:color w:val="000000" w:themeColor="text1"/>
          <w:sz w:val="18"/>
        </w:rPr>
        <w:t xml:space="preserve">Provides referrals to local medical professionals who assist with </w:t>
      </w:r>
      <w:r w:rsidR="00E957D5" w:rsidRPr="00055EAE">
        <w:rPr>
          <w:rFonts w:cstheme="minorHAnsi"/>
          <w:color w:val="000000" w:themeColor="text1"/>
          <w:sz w:val="18"/>
        </w:rPr>
        <w:t xml:space="preserve">abortion pill </w:t>
      </w:r>
      <w:r w:rsidR="00FC566C" w:rsidRPr="00055EAE">
        <w:rPr>
          <w:rFonts w:cstheme="minorHAnsi"/>
          <w:color w:val="000000" w:themeColor="text1"/>
          <w:sz w:val="18"/>
        </w:rPr>
        <w:t>reversals</w:t>
      </w:r>
      <w:r w:rsidR="00965552">
        <w:rPr>
          <w:rFonts w:cstheme="minorHAnsi"/>
          <w:color w:val="000000" w:themeColor="text1"/>
          <w:sz w:val="20"/>
        </w:rPr>
        <w:t>.</w:t>
      </w:r>
    </w:p>
    <w:sectPr w:rsidR="00FF3862" w:rsidRPr="00A1084A" w:rsidSect="009A4B44">
      <w:type w:val="continuous"/>
      <w:pgSz w:w="12240" w:h="15840"/>
      <w:pgMar w:top="720" w:right="630" w:bottom="450" w:left="720" w:header="27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A4BFF" w14:textId="77777777" w:rsidR="003C2E3C" w:rsidRDefault="003C2E3C" w:rsidP="00FF3862">
      <w:r>
        <w:separator/>
      </w:r>
    </w:p>
  </w:endnote>
  <w:endnote w:type="continuationSeparator" w:id="0">
    <w:p w14:paraId="152AD079" w14:textId="77777777" w:rsidR="003C2E3C" w:rsidRDefault="003C2E3C" w:rsidP="00FF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E1699" w14:textId="77777777" w:rsidR="003C2E3C" w:rsidRDefault="003C2E3C" w:rsidP="00FF3862">
      <w:r>
        <w:separator/>
      </w:r>
    </w:p>
  </w:footnote>
  <w:footnote w:type="continuationSeparator" w:id="0">
    <w:p w14:paraId="78341A96" w14:textId="77777777" w:rsidR="003C2E3C" w:rsidRDefault="003C2E3C" w:rsidP="00FF3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B8"/>
    <w:rsid w:val="0000112E"/>
    <w:rsid w:val="00055EAE"/>
    <w:rsid w:val="0005642F"/>
    <w:rsid w:val="000637C9"/>
    <w:rsid w:val="000837C8"/>
    <w:rsid w:val="0008420E"/>
    <w:rsid w:val="000D3907"/>
    <w:rsid w:val="000E42F3"/>
    <w:rsid w:val="00104971"/>
    <w:rsid w:val="001149B1"/>
    <w:rsid w:val="00146C3C"/>
    <w:rsid w:val="00164876"/>
    <w:rsid w:val="001C0F5F"/>
    <w:rsid w:val="001C7C78"/>
    <w:rsid w:val="001C7DC0"/>
    <w:rsid w:val="002120AA"/>
    <w:rsid w:val="002208FB"/>
    <w:rsid w:val="002467FA"/>
    <w:rsid w:val="00254E86"/>
    <w:rsid w:val="002727C7"/>
    <w:rsid w:val="0027461F"/>
    <w:rsid w:val="002D0702"/>
    <w:rsid w:val="002D1C09"/>
    <w:rsid w:val="002E442A"/>
    <w:rsid w:val="002F2641"/>
    <w:rsid w:val="00301BD0"/>
    <w:rsid w:val="00301D8D"/>
    <w:rsid w:val="0031769F"/>
    <w:rsid w:val="00322760"/>
    <w:rsid w:val="00341BA6"/>
    <w:rsid w:val="00361BFF"/>
    <w:rsid w:val="00362A1D"/>
    <w:rsid w:val="003749F5"/>
    <w:rsid w:val="003809A0"/>
    <w:rsid w:val="003A390C"/>
    <w:rsid w:val="003B57E6"/>
    <w:rsid w:val="003B7BB7"/>
    <w:rsid w:val="003C2E3C"/>
    <w:rsid w:val="003D25CD"/>
    <w:rsid w:val="003E564B"/>
    <w:rsid w:val="003F1D3C"/>
    <w:rsid w:val="003F79C6"/>
    <w:rsid w:val="004000FF"/>
    <w:rsid w:val="0040664A"/>
    <w:rsid w:val="00420CEF"/>
    <w:rsid w:val="00422B18"/>
    <w:rsid w:val="00453F73"/>
    <w:rsid w:val="004721AF"/>
    <w:rsid w:val="0047735C"/>
    <w:rsid w:val="004956FC"/>
    <w:rsid w:val="00496445"/>
    <w:rsid w:val="004D2AC8"/>
    <w:rsid w:val="0051656B"/>
    <w:rsid w:val="005217F9"/>
    <w:rsid w:val="005301DF"/>
    <w:rsid w:val="00560BA7"/>
    <w:rsid w:val="00563295"/>
    <w:rsid w:val="005632BE"/>
    <w:rsid w:val="0057682F"/>
    <w:rsid w:val="005835D7"/>
    <w:rsid w:val="00596158"/>
    <w:rsid w:val="005E2505"/>
    <w:rsid w:val="00603DFC"/>
    <w:rsid w:val="00622F16"/>
    <w:rsid w:val="00624C51"/>
    <w:rsid w:val="00645C99"/>
    <w:rsid w:val="0069673B"/>
    <w:rsid w:val="006B75D8"/>
    <w:rsid w:val="006D49E7"/>
    <w:rsid w:val="007015E6"/>
    <w:rsid w:val="007055F2"/>
    <w:rsid w:val="007071A8"/>
    <w:rsid w:val="00707C14"/>
    <w:rsid w:val="00717272"/>
    <w:rsid w:val="0075106A"/>
    <w:rsid w:val="00760E4B"/>
    <w:rsid w:val="0076640C"/>
    <w:rsid w:val="00767C60"/>
    <w:rsid w:val="00767C74"/>
    <w:rsid w:val="007B7737"/>
    <w:rsid w:val="007D1701"/>
    <w:rsid w:val="007D5CBF"/>
    <w:rsid w:val="007E1D2F"/>
    <w:rsid w:val="007F369A"/>
    <w:rsid w:val="007F5F9D"/>
    <w:rsid w:val="00803D20"/>
    <w:rsid w:val="00821526"/>
    <w:rsid w:val="0082470D"/>
    <w:rsid w:val="00864F57"/>
    <w:rsid w:val="00882A5B"/>
    <w:rsid w:val="0089455A"/>
    <w:rsid w:val="00895E32"/>
    <w:rsid w:val="008A1D7B"/>
    <w:rsid w:val="008A56A1"/>
    <w:rsid w:val="008F0B19"/>
    <w:rsid w:val="008F77EF"/>
    <w:rsid w:val="009039FD"/>
    <w:rsid w:val="00912DB4"/>
    <w:rsid w:val="0092039E"/>
    <w:rsid w:val="00926181"/>
    <w:rsid w:val="00934D2B"/>
    <w:rsid w:val="00957523"/>
    <w:rsid w:val="00965552"/>
    <w:rsid w:val="009800F6"/>
    <w:rsid w:val="00982299"/>
    <w:rsid w:val="009878F7"/>
    <w:rsid w:val="009A4B44"/>
    <w:rsid w:val="009B3474"/>
    <w:rsid w:val="009B75CD"/>
    <w:rsid w:val="009D3CC3"/>
    <w:rsid w:val="009D78D2"/>
    <w:rsid w:val="009E049D"/>
    <w:rsid w:val="009E2E6F"/>
    <w:rsid w:val="00A03453"/>
    <w:rsid w:val="00A1084A"/>
    <w:rsid w:val="00A20D61"/>
    <w:rsid w:val="00A23FB1"/>
    <w:rsid w:val="00A44798"/>
    <w:rsid w:val="00A51AAD"/>
    <w:rsid w:val="00A63FF0"/>
    <w:rsid w:val="00A6421C"/>
    <w:rsid w:val="00A82709"/>
    <w:rsid w:val="00A90E5C"/>
    <w:rsid w:val="00AA351D"/>
    <w:rsid w:val="00AF5151"/>
    <w:rsid w:val="00B14461"/>
    <w:rsid w:val="00B220EC"/>
    <w:rsid w:val="00B47293"/>
    <w:rsid w:val="00B55C8A"/>
    <w:rsid w:val="00B56A3A"/>
    <w:rsid w:val="00B75A30"/>
    <w:rsid w:val="00B77C12"/>
    <w:rsid w:val="00BC21D3"/>
    <w:rsid w:val="00BC737D"/>
    <w:rsid w:val="00BE2C98"/>
    <w:rsid w:val="00BE3C73"/>
    <w:rsid w:val="00BF19BE"/>
    <w:rsid w:val="00C213EC"/>
    <w:rsid w:val="00C2538E"/>
    <w:rsid w:val="00C41CEF"/>
    <w:rsid w:val="00C43BF1"/>
    <w:rsid w:val="00C4430D"/>
    <w:rsid w:val="00C66E73"/>
    <w:rsid w:val="00C93DC7"/>
    <w:rsid w:val="00CA3308"/>
    <w:rsid w:val="00CB67BD"/>
    <w:rsid w:val="00CD6E92"/>
    <w:rsid w:val="00CE6018"/>
    <w:rsid w:val="00CF3C38"/>
    <w:rsid w:val="00D014E1"/>
    <w:rsid w:val="00D1453D"/>
    <w:rsid w:val="00D33EAD"/>
    <w:rsid w:val="00D511A1"/>
    <w:rsid w:val="00D5382A"/>
    <w:rsid w:val="00D67E43"/>
    <w:rsid w:val="00DA01CA"/>
    <w:rsid w:val="00DB0E73"/>
    <w:rsid w:val="00DD515F"/>
    <w:rsid w:val="00DE3AA5"/>
    <w:rsid w:val="00E023B5"/>
    <w:rsid w:val="00E07842"/>
    <w:rsid w:val="00E07F43"/>
    <w:rsid w:val="00E33169"/>
    <w:rsid w:val="00E533FB"/>
    <w:rsid w:val="00E6528C"/>
    <w:rsid w:val="00E71417"/>
    <w:rsid w:val="00E742D9"/>
    <w:rsid w:val="00E75330"/>
    <w:rsid w:val="00E957D5"/>
    <w:rsid w:val="00EA471F"/>
    <w:rsid w:val="00EC0A97"/>
    <w:rsid w:val="00EC6A3E"/>
    <w:rsid w:val="00ED1BFB"/>
    <w:rsid w:val="00EE3042"/>
    <w:rsid w:val="00EF41B8"/>
    <w:rsid w:val="00EF6910"/>
    <w:rsid w:val="00F05E2C"/>
    <w:rsid w:val="00F40A32"/>
    <w:rsid w:val="00F41BD5"/>
    <w:rsid w:val="00F7274D"/>
    <w:rsid w:val="00F95333"/>
    <w:rsid w:val="00FA0C58"/>
    <w:rsid w:val="00FA11BE"/>
    <w:rsid w:val="00FA1911"/>
    <w:rsid w:val="00FA5997"/>
    <w:rsid w:val="00FC4E74"/>
    <w:rsid w:val="00FC566C"/>
    <w:rsid w:val="00FE3260"/>
    <w:rsid w:val="00FF3862"/>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D3B9AFF"/>
  <w15:docId w15:val="{48825F02-DC5B-4973-910A-F48160B3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NormalWeb">
    <w:name w:val="Normal (Web)"/>
    <w:basedOn w:val="Normal"/>
    <w:uiPriority w:val="99"/>
    <w:unhideWhenUsed/>
    <w:rsid w:val="002208F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208FB"/>
    <w:rPr>
      <w:color w:val="0000FF"/>
      <w:u w:val="single"/>
    </w:rPr>
  </w:style>
  <w:style w:type="character" w:styleId="Strong">
    <w:name w:val="Strong"/>
    <w:basedOn w:val="DefaultParagraphFont"/>
    <w:uiPriority w:val="22"/>
    <w:qFormat/>
    <w:rsid w:val="00DB0E73"/>
    <w:rPr>
      <w:b/>
      <w:bCs/>
    </w:rPr>
  </w:style>
  <w:style w:type="character" w:styleId="CommentReference">
    <w:name w:val="annotation reference"/>
    <w:basedOn w:val="DefaultParagraphFont"/>
    <w:uiPriority w:val="99"/>
    <w:semiHidden/>
    <w:unhideWhenUsed/>
    <w:rsid w:val="00D511A1"/>
    <w:rPr>
      <w:sz w:val="16"/>
      <w:szCs w:val="16"/>
    </w:rPr>
  </w:style>
  <w:style w:type="paragraph" w:styleId="CommentText">
    <w:name w:val="annotation text"/>
    <w:basedOn w:val="Normal"/>
    <w:link w:val="CommentTextChar"/>
    <w:uiPriority w:val="99"/>
    <w:semiHidden/>
    <w:unhideWhenUsed/>
    <w:rsid w:val="00D511A1"/>
    <w:rPr>
      <w:sz w:val="20"/>
      <w:szCs w:val="20"/>
    </w:rPr>
  </w:style>
  <w:style w:type="character" w:customStyle="1" w:styleId="CommentTextChar">
    <w:name w:val="Comment Text Char"/>
    <w:basedOn w:val="DefaultParagraphFont"/>
    <w:link w:val="CommentText"/>
    <w:uiPriority w:val="99"/>
    <w:semiHidden/>
    <w:rsid w:val="00D511A1"/>
  </w:style>
  <w:style w:type="paragraph" w:styleId="CommentSubject">
    <w:name w:val="annotation subject"/>
    <w:basedOn w:val="CommentText"/>
    <w:next w:val="CommentText"/>
    <w:link w:val="CommentSubjectChar"/>
    <w:uiPriority w:val="99"/>
    <w:semiHidden/>
    <w:unhideWhenUsed/>
    <w:rsid w:val="00D511A1"/>
    <w:rPr>
      <w:b/>
      <w:bCs/>
    </w:rPr>
  </w:style>
  <w:style w:type="character" w:customStyle="1" w:styleId="CommentSubjectChar">
    <w:name w:val="Comment Subject Char"/>
    <w:basedOn w:val="CommentTextChar"/>
    <w:link w:val="CommentSubject"/>
    <w:uiPriority w:val="99"/>
    <w:semiHidden/>
    <w:rsid w:val="00D511A1"/>
    <w:rPr>
      <w:b/>
      <w:bCs/>
    </w:rPr>
  </w:style>
  <w:style w:type="character" w:customStyle="1" w:styleId="lrzxr">
    <w:name w:val="lrzxr"/>
    <w:basedOn w:val="DefaultParagraphFont"/>
    <w:rsid w:val="002F2641"/>
  </w:style>
  <w:style w:type="paragraph" w:styleId="Header">
    <w:name w:val="header"/>
    <w:basedOn w:val="Normal"/>
    <w:link w:val="HeaderChar"/>
    <w:uiPriority w:val="99"/>
    <w:unhideWhenUsed/>
    <w:rsid w:val="00FF3862"/>
    <w:pPr>
      <w:tabs>
        <w:tab w:val="center" w:pos="4680"/>
        <w:tab w:val="right" w:pos="9360"/>
      </w:tabs>
    </w:pPr>
  </w:style>
  <w:style w:type="character" w:customStyle="1" w:styleId="HeaderChar">
    <w:name w:val="Header Char"/>
    <w:basedOn w:val="DefaultParagraphFont"/>
    <w:link w:val="Header"/>
    <w:uiPriority w:val="99"/>
    <w:rsid w:val="00FF3862"/>
    <w:rPr>
      <w:sz w:val="24"/>
      <w:szCs w:val="24"/>
    </w:rPr>
  </w:style>
  <w:style w:type="paragraph" w:styleId="Footer">
    <w:name w:val="footer"/>
    <w:basedOn w:val="Normal"/>
    <w:link w:val="FooterChar"/>
    <w:uiPriority w:val="99"/>
    <w:unhideWhenUsed/>
    <w:rsid w:val="00FF3862"/>
    <w:pPr>
      <w:tabs>
        <w:tab w:val="center" w:pos="4680"/>
        <w:tab w:val="right" w:pos="9360"/>
      </w:tabs>
    </w:pPr>
  </w:style>
  <w:style w:type="character" w:customStyle="1" w:styleId="FooterChar">
    <w:name w:val="Footer Char"/>
    <w:basedOn w:val="DefaultParagraphFont"/>
    <w:link w:val="Footer"/>
    <w:uiPriority w:val="99"/>
    <w:rsid w:val="00FF3862"/>
    <w:rPr>
      <w:sz w:val="24"/>
      <w:szCs w:val="24"/>
    </w:rPr>
  </w:style>
  <w:style w:type="character" w:customStyle="1" w:styleId="5yl5">
    <w:name w:val="_5yl5"/>
    <w:basedOn w:val="DefaultParagraphFont"/>
    <w:rsid w:val="00FC5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6865">
      <w:bodyDiv w:val="1"/>
      <w:marLeft w:val="0"/>
      <w:marRight w:val="0"/>
      <w:marTop w:val="0"/>
      <w:marBottom w:val="0"/>
      <w:divBdr>
        <w:top w:val="none" w:sz="0" w:space="0" w:color="auto"/>
        <w:left w:val="none" w:sz="0" w:space="0" w:color="auto"/>
        <w:bottom w:val="none" w:sz="0" w:space="0" w:color="auto"/>
        <w:right w:val="none" w:sz="0" w:space="0" w:color="auto"/>
      </w:divBdr>
    </w:div>
    <w:div w:id="234048724">
      <w:bodyDiv w:val="1"/>
      <w:marLeft w:val="0"/>
      <w:marRight w:val="0"/>
      <w:marTop w:val="0"/>
      <w:marBottom w:val="0"/>
      <w:divBdr>
        <w:top w:val="none" w:sz="0" w:space="0" w:color="auto"/>
        <w:left w:val="none" w:sz="0" w:space="0" w:color="auto"/>
        <w:bottom w:val="none" w:sz="0" w:space="0" w:color="auto"/>
        <w:right w:val="none" w:sz="0" w:space="0" w:color="auto"/>
      </w:divBdr>
    </w:div>
    <w:div w:id="418452518">
      <w:bodyDiv w:val="1"/>
      <w:marLeft w:val="0"/>
      <w:marRight w:val="0"/>
      <w:marTop w:val="0"/>
      <w:marBottom w:val="0"/>
      <w:divBdr>
        <w:top w:val="none" w:sz="0" w:space="0" w:color="auto"/>
        <w:left w:val="none" w:sz="0" w:space="0" w:color="auto"/>
        <w:bottom w:val="none" w:sz="0" w:space="0" w:color="auto"/>
        <w:right w:val="none" w:sz="0" w:space="0" w:color="auto"/>
      </w:divBdr>
    </w:div>
    <w:div w:id="550767169">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346517771">
      <w:bodyDiv w:val="1"/>
      <w:marLeft w:val="0"/>
      <w:marRight w:val="0"/>
      <w:marTop w:val="0"/>
      <w:marBottom w:val="0"/>
      <w:divBdr>
        <w:top w:val="none" w:sz="0" w:space="0" w:color="auto"/>
        <w:left w:val="none" w:sz="0" w:space="0" w:color="auto"/>
        <w:bottom w:val="none" w:sz="0" w:space="0" w:color="auto"/>
        <w:right w:val="none" w:sz="0" w:space="0" w:color="auto"/>
      </w:divBdr>
    </w:div>
    <w:div w:id="1454014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Riley\AppData\Roaming\Microsoft\Templates\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F9098116-6ECF-4125-852B-A02A3410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48</TotalTime>
  <Pages>2</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Catherine Riley</dc:creator>
  <cp:keywords/>
  <cp:lastModifiedBy>C Riley</cp:lastModifiedBy>
  <cp:revision>7</cp:revision>
  <cp:lastPrinted>2019-09-03T13:30:00Z</cp:lastPrinted>
  <dcterms:created xsi:type="dcterms:W3CDTF">2019-10-29T20:22:00Z</dcterms:created>
  <dcterms:modified xsi:type="dcterms:W3CDTF">2020-01-16T02:56:00Z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